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60F" w:rsidRDefault="004F714D" w:rsidP="005B48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5B488F">
        <w:rPr>
          <w:rFonts w:ascii="Times New Roman" w:hAnsi="Times New Roman" w:cs="Times New Roman"/>
          <w:b/>
          <w:sz w:val="28"/>
          <w:szCs w:val="24"/>
        </w:rPr>
        <w:t>Содержание лекционного курса</w:t>
      </w:r>
    </w:p>
    <w:p w:rsidR="000A4761" w:rsidRPr="005B488F" w:rsidRDefault="00C4160F" w:rsidP="005B48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по дисциплине «Теоретические основы электротехники» </w:t>
      </w:r>
      <w:r w:rsidR="00497B37" w:rsidRPr="005B488F">
        <w:rPr>
          <w:rFonts w:ascii="Times New Roman" w:hAnsi="Times New Roman" w:cs="Times New Roman"/>
          <w:b/>
          <w:sz w:val="28"/>
          <w:szCs w:val="24"/>
        </w:rPr>
        <w:t>(I часть)</w:t>
      </w:r>
    </w:p>
    <w:p w:rsidR="00497B37" w:rsidRPr="008409FD" w:rsidRDefault="00497B37" w:rsidP="008409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B488F">
        <w:rPr>
          <w:rFonts w:ascii="Times New Roman" w:hAnsi="Times New Roman" w:cs="Times New Roman"/>
          <w:b/>
          <w:sz w:val="28"/>
          <w:szCs w:val="24"/>
        </w:rPr>
        <w:t>(</w:t>
      </w:r>
      <w:r w:rsidRPr="009D274A">
        <w:rPr>
          <w:rFonts w:ascii="Times New Roman" w:hAnsi="Times New Roman" w:cs="Times New Roman"/>
          <w:b/>
          <w:sz w:val="28"/>
          <w:szCs w:val="24"/>
        </w:rPr>
        <w:t>группы Э</w:t>
      </w:r>
      <w:r w:rsidR="007F309F" w:rsidRPr="009D274A">
        <w:rPr>
          <w:rFonts w:ascii="Times New Roman" w:hAnsi="Times New Roman" w:cs="Times New Roman"/>
          <w:b/>
          <w:sz w:val="28"/>
          <w:szCs w:val="24"/>
        </w:rPr>
        <w:t>Л</w:t>
      </w:r>
      <w:r w:rsidRPr="009D274A">
        <w:rPr>
          <w:rFonts w:ascii="Times New Roman" w:hAnsi="Times New Roman" w:cs="Times New Roman"/>
          <w:b/>
          <w:sz w:val="28"/>
          <w:szCs w:val="24"/>
        </w:rPr>
        <w:t>-</w:t>
      </w:r>
      <w:r w:rsidR="00D20602" w:rsidRPr="009D274A">
        <w:rPr>
          <w:rFonts w:ascii="Times New Roman" w:hAnsi="Times New Roman" w:cs="Times New Roman"/>
          <w:b/>
          <w:sz w:val="28"/>
          <w:szCs w:val="24"/>
        </w:rPr>
        <w:t>0</w:t>
      </w:r>
      <w:r w:rsidRPr="009D274A">
        <w:rPr>
          <w:rFonts w:ascii="Times New Roman" w:hAnsi="Times New Roman" w:cs="Times New Roman"/>
          <w:b/>
          <w:sz w:val="28"/>
          <w:szCs w:val="24"/>
        </w:rPr>
        <w:t>1…1</w:t>
      </w:r>
      <w:r w:rsidR="004F5E7D" w:rsidRPr="009D274A">
        <w:rPr>
          <w:rFonts w:ascii="Times New Roman" w:hAnsi="Times New Roman" w:cs="Times New Roman"/>
          <w:b/>
          <w:sz w:val="28"/>
          <w:szCs w:val="24"/>
        </w:rPr>
        <w:t>1</w:t>
      </w:r>
      <w:r w:rsidRPr="009D274A">
        <w:rPr>
          <w:rFonts w:ascii="Times New Roman" w:hAnsi="Times New Roman" w:cs="Times New Roman"/>
          <w:b/>
          <w:sz w:val="28"/>
          <w:szCs w:val="24"/>
        </w:rPr>
        <w:t>-</w:t>
      </w:r>
      <w:r w:rsidR="009D274A" w:rsidRPr="009D274A">
        <w:rPr>
          <w:rFonts w:ascii="Times New Roman" w:hAnsi="Times New Roman" w:cs="Times New Roman"/>
          <w:b/>
          <w:sz w:val="28"/>
          <w:szCs w:val="24"/>
        </w:rPr>
        <w:t>21</w:t>
      </w:r>
      <w:r w:rsidRPr="009D274A">
        <w:rPr>
          <w:rFonts w:ascii="Times New Roman" w:hAnsi="Times New Roman" w:cs="Times New Roman"/>
          <w:b/>
          <w:sz w:val="28"/>
          <w:szCs w:val="24"/>
        </w:rPr>
        <w:t>)</w:t>
      </w:r>
    </w:p>
    <w:p w:rsidR="00D04E5D" w:rsidRPr="00886153" w:rsidRDefault="00D04E5D" w:rsidP="005B488F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86153">
        <w:rPr>
          <w:rFonts w:ascii="Times New Roman" w:hAnsi="Times New Roman" w:cs="Times New Roman"/>
          <w:b/>
          <w:sz w:val="28"/>
          <w:szCs w:val="24"/>
          <w:u w:val="single"/>
        </w:rPr>
        <w:t>1. Линейные электрические цепи постоянного тока</w:t>
      </w:r>
    </w:p>
    <w:p w:rsidR="00FF6B21" w:rsidRPr="00886153" w:rsidRDefault="00FF6B21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76562645"/>
      <w:r w:rsidRPr="00886153">
        <w:rPr>
          <w:rFonts w:ascii="Times New Roman" w:hAnsi="Times New Roman" w:cs="Times New Roman"/>
          <w:b/>
          <w:sz w:val="24"/>
          <w:szCs w:val="24"/>
        </w:rPr>
        <w:t>Лекция 1</w:t>
      </w:r>
    </w:p>
    <w:bookmarkEnd w:id="1"/>
    <w:p w:rsidR="008E0D22" w:rsidRPr="00886153" w:rsidRDefault="00D02401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1</w:t>
      </w:r>
      <w:r w:rsidR="00C55F94" w:rsidRPr="00886153">
        <w:rPr>
          <w:rFonts w:ascii="Times New Roman" w:hAnsi="Times New Roman" w:cs="Times New Roman"/>
          <w:sz w:val="24"/>
          <w:szCs w:val="24"/>
        </w:rPr>
        <w:t>.</w:t>
      </w:r>
      <w:r w:rsidR="00240C98" w:rsidRPr="00886153">
        <w:rPr>
          <w:rFonts w:ascii="Times New Roman" w:hAnsi="Times New Roman" w:cs="Times New Roman"/>
          <w:sz w:val="24"/>
          <w:szCs w:val="24"/>
        </w:rPr>
        <w:t>1</w:t>
      </w:r>
      <w:r w:rsidR="00C55F94" w:rsidRPr="00886153">
        <w:rPr>
          <w:rFonts w:ascii="Times New Roman" w:hAnsi="Times New Roman" w:cs="Times New Roman"/>
          <w:sz w:val="24"/>
          <w:szCs w:val="24"/>
        </w:rPr>
        <w:t>.</w:t>
      </w:r>
      <w:r w:rsidR="00497B37" w:rsidRPr="00886153">
        <w:rPr>
          <w:rFonts w:ascii="Times New Roman" w:hAnsi="Times New Roman" w:cs="Times New Roman"/>
          <w:sz w:val="24"/>
          <w:szCs w:val="24"/>
        </w:rPr>
        <w:t xml:space="preserve"> Основные элементы линейных электрических цепей постоянного тока.</w:t>
      </w:r>
      <w:r w:rsidR="00CD2974" w:rsidRPr="00886153">
        <w:rPr>
          <w:rFonts w:ascii="Times New Roman" w:hAnsi="Times New Roman" w:cs="Times New Roman"/>
          <w:sz w:val="24"/>
          <w:szCs w:val="24"/>
        </w:rPr>
        <w:t xml:space="preserve"> Эквивалентные схемы замещения, вольт-амперные характеристики и компонентные уравнения.</w:t>
      </w:r>
      <w:r w:rsidR="00DD2BBF" w:rsidRPr="00886153">
        <w:rPr>
          <w:rFonts w:ascii="Times New Roman" w:hAnsi="Times New Roman" w:cs="Times New Roman"/>
          <w:sz w:val="28"/>
          <w:szCs w:val="28"/>
        </w:rPr>
        <w:t xml:space="preserve"> </w:t>
      </w:r>
      <w:r w:rsidR="00DD2BBF" w:rsidRPr="00886153">
        <w:rPr>
          <w:rFonts w:ascii="Times New Roman" w:hAnsi="Times New Roman" w:cs="Times New Roman"/>
          <w:sz w:val="24"/>
          <w:szCs w:val="24"/>
        </w:rPr>
        <w:t xml:space="preserve">Обобщенный закон Ома для участка </w:t>
      </w:r>
      <w:r w:rsidR="00D34627" w:rsidRPr="00886153">
        <w:rPr>
          <w:rFonts w:ascii="Times New Roman" w:hAnsi="Times New Roman" w:cs="Times New Roman"/>
          <w:sz w:val="24"/>
          <w:szCs w:val="24"/>
        </w:rPr>
        <w:t xml:space="preserve">электрической </w:t>
      </w:r>
      <w:r w:rsidR="00DD2BBF" w:rsidRPr="00886153">
        <w:rPr>
          <w:rFonts w:ascii="Times New Roman" w:hAnsi="Times New Roman" w:cs="Times New Roman"/>
          <w:sz w:val="24"/>
          <w:szCs w:val="24"/>
        </w:rPr>
        <w:t>цепи.</w:t>
      </w:r>
    </w:p>
    <w:p w:rsidR="00CD2974" w:rsidRPr="00886153" w:rsidRDefault="00D02401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1</w:t>
      </w:r>
      <w:r w:rsidR="00C55F94" w:rsidRPr="00886153">
        <w:rPr>
          <w:rFonts w:ascii="Times New Roman" w:hAnsi="Times New Roman" w:cs="Times New Roman"/>
          <w:sz w:val="24"/>
          <w:szCs w:val="24"/>
        </w:rPr>
        <w:t>.</w:t>
      </w:r>
      <w:r w:rsidR="00DD2BBF" w:rsidRPr="00886153">
        <w:rPr>
          <w:rFonts w:ascii="Times New Roman" w:hAnsi="Times New Roman" w:cs="Times New Roman"/>
          <w:sz w:val="24"/>
          <w:szCs w:val="24"/>
        </w:rPr>
        <w:t>2</w:t>
      </w:r>
      <w:r w:rsidR="00C55F94" w:rsidRPr="00886153">
        <w:rPr>
          <w:rFonts w:ascii="Times New Roman" w:hAnsi="Times New Roman" w:cs="Times New Roman"/>
          <w:sz w:val="24"/>
          <w:szCs w:val="24"/>
        </w:rPr>
        <w:t>.</w:t>
      </w:r>
      <w:r w:rsidR="00497B37" w:rsidRPr="00886153">
        <w:rPr>
          <w:rFonts w:ascii="Times New Roman" w:hAnsi="Times New Roman" w:cs="Times New Roman"/>
          <w:sz w:val="24"/>
          <w:szCs w:val="24"/>
        </w:rPr>
        <w:t xml:space="preserve"> </w:t>
      </w:r>
      <w:r w:rsidR="00721EF4" w:rsidRPr="00886153">
        <w:rPr>
          <w:rFonts w:ascii="Times New Roman" w:hAnsi="Times New Roman" w:cs="Times New Roman"/>
          <w:sz w:val="24"/>
          <w:szCs w:val="24"/>
        </w:rPr>
        <w:t>Описание</w:t>
      </w:r>
      <w:r w:rsidR="00CD2974" w:rsidRPr="00886153">
        <w:rPr>
          <w:rFonts w:ascii="Times New Roman" w:hAnsi="Times New Roman" w:cs="Times New Roman"/>
          <w:sz w:val="24"/>
          <w:szCs w:val="24"/>
        </w:rPr>
        <w:t xml:space="preserve"> электрических цепей постоянного тока на основе законов Кирхгофа и компонентных уравнений электрической цепи</w:t>
      </w:r>
      <w:r w:rsidR="00497B37" w:rsidRPr="00886153">
        <w:rPr>
          <w:rFonts w:ascii="Times New Roman" w:hAnsi="Times New Roman" w:cs="Times New Roman"/>
          <w:sz w:val="24"/>
          <w:szCs w:val="24"/>
        </w:rPr>
        <w:t>.</w:t>
      </w:r>
    </w:p>
    <w:p w:rsidR="00CF59BD" w:rsidRPr="00886153" w:rsidRDefault="00CF59BD" w:rsidP="00CF59BD">
      <w:pPr>
        <w:widowControl w:val="0"/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1.</w:t>
      </w:r>
      <w:r w:rsidR="00FF6B21" w:rsidRPr="00886153">
        <w:rPr>
          <w:rFonts w:ascii="Times New Roman" w:hAnsi="Times New Roman" w:cs="Times New Roman"/>
          <w:sz w:val="24"/>
          <w:szCs w:val="24"/>
        </w:rPr>
        <w:t>3</w:t>
      </w:r>
      <w:r w:rsidRPr="00886153">
        <w:rPr>
          <w:rFonts w:ascii="Times New Roman" w:hAnsi="Times New Roman" w:cs="Times New Roman"/>
          <w:sz w:val="24"/>
          <w:szCs w:val="24"/>
        </w:rPr>
        <w:t>. Эквивалентные преобразования электрических цепей.</w:t>
      </w:r>
    </w:p>
    <w:p w:rsidR="0089468D" w:rsidRPr="00886153" w:rsidRDefault="0089468D" w:rsidP="00CF59BD">
      <w:pPr>
        <w:widowControl w:val="0"/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1.</w:t>
      </w:r>
      <w:r w:rsidR="00FF6B21" w:rsidRPr="00886153">
        <w:rPr>
          <w:rFonts w:ascii="Times New Roman" w:hAnsi="Times New Roman" w:cs="Times New Roman"/>
          <w:sz w:val="24"/>
          <w:szCs w:val="24"/>
        </w:rPr>
        <w:t>4</w:t>
      </w:r>
      <w:r w:rsidRPr="00886153">
        <w:rPr>
          <w:rFonts w:ascii="Times New Roman" w:hAnsi="Times New Roman" w:cs="Times New Roman"/>
          <w:sz w:val="24"/>
          <w:szCs w:val="24"/>
        </w:rPr>
        <w:t>. Энергетические соотношения в электрических цепях постоянного тока. Баланс мощности.</w:t>
      </w:r>
    </w:p>
    <w:p w:rsidR="00FF6B21" w:rsidRPr="00886153" w:rsidRDefault="00FF6B21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153">
        <w:rPr>
          <w:rFonts w:ascii="Times New Roman" w:hAnsi="Times New Roman" w:cs="Times New Roman"/>
          <w:b/>
          <w:sz w:val="24"/>
          <w:szCs w:val="24"/>
        </w:rPr>
        <w:t>Лекция 2</w:t>
      </w:r>
    </w:p>
    <w:p w:rsidR="00497B37" w:rsidRPr="00886153" w:rsidRDefault="00D02401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1</w:t>
      </w:r>
      <w:r w:rsidR="00C55F94" w:rsidRPr="00886153">
        <w:rPr>
          <w:rFonts w:ascii="Times New Roman" w:hAnsi="Times New Roman" w:cs="Times New Roman"/>
          <w:sz w:val="24"/>
          <w:szCs w:val="24"/>
        </w:rPr>
        <w:t>.</w:t>
      </w:r>
      <w:r w:rsidR="00FF6B21" w:rsidRPr="00886153">
        <w:rPr>
          <w:rFonts w:ascii="Times New Roman" w:hAnsi="Times New Roman" w:cs="Times New Roman"/>
          <w:sz w:val="24"/>
          <w:szCs w:val="24"/>
        </w:rPr>
        <w:t>5</w:t>
      </w:r>
      <w:r w:rsidR="00C55F94" w:rsidRPr="00886153">
        <w:rPr>
          <w:rFonts w:ascii="Times New Roman" w:hAnsi="Times New Roman" w:cs="Times New Roman"/>
          <w:sz w:val="24"/>
          <w:szCs w:val="24"/>
        </w:rPr>
        <w:t>.</w:t>
      </w:r>
      <w:r w:rsidR="00497B37" w:rsidRPr="00886153">
        <w:rPr>
          <w:rFonts w:ascii="Times New Roman" w:hAnsi="Times New Roman" w:cs="Times New Roman"/>
          <w:sz w:val="24"/>
          <w:szCs w:val="24"/>
        </w:rPr>
        <w:t xml:space="preserve"> Матрично-топологическое описание </w:t>
      </w:r>
      <w:r w:rsidR="00070F56" w:rsidRPr="00886153">
        <w:rPr>
          <w:rFonts w:ascii="Times New Roman" w:hAnsi="Times New Roman" w:cs="Times New Roman"/>
          <w:sz w:val="24"/>
          <w:szCs w:val="24"/>
        </w:rPr>
        <w:t xml:space="preserve">электрических </w:t>
      </w:r>
      <w:r w:rsidR="00497B37" w:rsidRPr="00886153">
        <w:rPr>
          <w:rFonts w:ascii="Times New Roman" w:hAnsi="Times New Roman" w:cs="Times New Roman"/>
          <w:sz w:val="24"/>
          <w:szCs w:val="24"/>
        </w:rPr>
        <w:t>цепей.</w:t>
      </w:r>
    </w:p>
    <w:p w:rsidR="00A20B64" w:rsidRPr="00886153" w:rsidRDefault="00D02401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1</w:t>
      </w:r>
      <w:r w:rsidR="00C55F94" w:rsidRPr="00886153">
        <w:rPr>
          <w:rFonts w:ascii="Times New Roman" w:hAnsi="Times New Roman" w:cs="Times New Roman"/>
          <w:sz w:val="24"/>
          <w:szCs w:val="24"/>
        </w:rPr>
        <w:t>.</w:t>
      </w:r>
      <w:r w:rsidR="00FF6B21" w:rsidRPr="00886153">
        <w:rPr>
          <w:rFonts w:ascii="Times New Roman" w:hAnsi="Times New Roman" w:cs="Times New Roman"/>
          <w:sz w:val="24"/>
          <w:szCs w:val="24"/>
        </w:rPr>
        <w:t>5</w:t>
      </w:r>
      <w:r w:rsidR="00C55F94" w:rsidRPr="00886153">
        <w:rPr>
          <w:rFonts w:ascii="Times New Roman" w:hAnsi="Times New Roman" w:cs="Times New Roman"/>
          <w:sz w:val="24"/>
          <w:szCs w:val="24"/>
        </w:rPr>
        <w:t>.1.</w:t>
      </w:r>
      <w:r w:rsidR="00497B37" w:rsidRPr="00886153">
        <w:rPr>
          <w:rFonts w:ascii="Times New Roman" w:hAnsi="Times New Roman" w:cs="Times New Roman"/>
          <w:sz w:val="24"/>
          <w:szCs w:val="24"/>
        </w:rPr>
        <w:t xml:space="preserve"> </w:t>
      </w:r>
      <w:r w:rsidR="00A20B64" w:rsidRPr="00886153">
        <w:rPr>
          <w:rFonts w:ascii="Times New Roman" w:hAnsi="Times New Roman" w:cs="Times New Roman"/>
          <w:sz w:val="24"/>
          <w:szCs w:val="24"/>
        </w:rPr>
        <w:t xml:space="preserve">Основные топологические понятия в теории </w:t>
      </w:r>
      <w:r w:rsidR="00922AD8" w:rsidRPr="00886153">
        <w:rPr>
          <w:rFonts w:ascii="Times New Roman" w:hAnsi="Times New Roman" w:cs="Times New Roman"/>
          <w:sz w:val="24"/>
          <w:szCs w:val="24"/>
        </w:rPr>
        <w:t xml:space="preserve">электрических </w:t>
      </w:r>
      <w:r w:rsidR="00A20B64" w:rsidRPr="00886153">
        <w:rPr>
          <w:rFonts w:ascii="Times New Roman" w:hAnsi="Times New Roman" w:cs="Times New Roman"/>
          <w:sz w:val="24"/>
          <w:szCs w:val="24"/>
        </w:rPr>
        <w:t>цепе</w:t>
      </w:r>
      <w:r w:rsidR="00ED623C" w:rsidRPr="00886153">
        <w:rPr>
          <w:rFonts w:ascii="Times New Roman" w:hAnsi="Times New Roman" w:cs="Times New Roman"/>
          <w:sz w:val="24"/>
          <w:szCs w:val="24"/>
        </w:rPr>
        <w:t>й</w:t>
      </w:r>
      <w:r w:rsidR="00A20B64" w:rsidRPr="00886153">
        <w:rPr>
          <w:rFonts w:ascii="Times New Roman" w:hAnsi="Times New Roman" w:cs="Times New Roman"/>
          <w:sz w:val="24"/>
          <w:szCs w:val="24"/>
        </w:rPr>
        <w:t>.</w:t>
      </w:r>
    </w:p>
    <w:p w:rsidR="00CD2974" w:rsidRPr="00886153" w:rsidRDefault="00D02401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1</w:t>
      </w:r>
      <w:r w:rsidR="002A2549" w:rsidRPr="00886153">
        <w:rPr>
          <w:rFonts w:ascii="Times New Roman" w:hAnsi="Times New Roman" w:cs="Times New Roman"/>
          <w:sz w:val="24"/>
          <w:szCs w:val="24"/>
        </w:rPr>
        <w:t>.</w:t>
      </w:r>
      <w:r w:rsidR="00FF6B21" w:rsidRPr="00886153">
        <w:rPr>
          <w:rFonts w:ascii="Times New Roman" w:hAnsi="Times New Roman" w:cs="Times New Roman"/>
          <w:sz w:val="24"/>
          <w:szCs w:val="24"/>
        </w:rPr>
        <w:t>5</w:t>
      </w:r>
      <w:r w:rsidR="002A2549" w:rsidRPr="00886153">
        <w:rPr>
          <w:rFonts w:ascii="Times New Roman" w:hAnsi="Times New Roman" w:cs="Times New Roman"/>
          <w:sz w:val="24"/>
          <w:szCs w:val="24"/>
        </w:rPr>
        <w:t>.2.</w:t>
      </w:r>
      <w:r w:rsidR="00F002D9" w:rsidRPr="00886153">
        <w:rPr>
          <w:rFonts w:ascii="Times New Roman" w:hAnsi="Times New Roman" w:cs="Times New Roman"/>
          <w:sz w:val="24"/>
          <w:szCs w:val="24"/>
        </w:rPr>
        <w:t xml:space="preserve"> </w:t>
      </w:r>
      <w:r w:rsidR="00497B37" w:rsidRPr="00886153">
        <w:rPr>
          <w:rFonts w:ascii="Times New Roman" w:hAnsi="Times New Roman" w:cs="Times New Roman"/>
          <w:sz w:val="24"/>
          <w:szCs w:val="24"/>
        </w:rPr>
        <w:t>Топологические матрицы.</w:t>
      </w:r>
      <w:r w:rsidR="00CD2974" w:rsidRPr="00886153">
        <w:rPr>
          <w:rFonts w:ascii="Times New Roman" w:hAnsi="Times New Roman" w:cs="Times New Roman"/>
          <w:sz w:val="24"/>
          <w:szCs w:val="24"/>
        </w:rPr>
        <w:t xml:space="preserve"> Основное свойство топологических матриц.</w:t>
      </w:r>
    </w:p>
    <w:p w:rsidR="00497B37" w:rsidRPr="00886153" w:rsidRDefault="00D02401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1</w:t>
      </w:r>
      <w:r w:rsidR="00C55F94" w:rsidRPr="00886153">
        <w:rPr>
          <w:rFonts w:ascii="Times New Roman" w:hAnsi="Times New Roman" w:cs="Times New Roman"/>
          <w:sz w:val="24"/>
          <w:szCs w:val="24"/>
        </w:rPr>
        <w:t>.</w:t>
      </w:r>
      <w:r w:rsidR="00FF6B21" w:rsidRPr="00886153">
        <w:rPr>
          <w:rFonts w:ascii="Times New Roman" w:hAnsi="Times New Roman" w:cs="Times New Roman"/>
          <w:sz w:val="24"/>
          <w:szCs w:val="24"/>
        </w:rPr>
        <w:t>5</w:t>
      </w:r>
      <w:r w:rsidR="00C55F94" w:rsidRPr="00886153">
        <w:rPr>
          <w:rFonts w:ascii="Times New Roman" w:hAnsi="Times New Roman" w:cs="Times New Roman"/>
          <w:sz w:val="24"/>
          <w:szCs w:val="24"/>
        </w:rPr>
        <w:t>.3.</w:t>
      </w:r>
      <w:r w:rsidR="00497B37" w:rsidRPr="00886153">
        <w:rPr>
          <w:rFonts w:ascii="Times New Roman" w:hAnsi="Times New Roman" w:cs="Times New Roman"/>
          <w:sz w:val="24"/>
          <w:szCs w:val="24"/>
        </w:rPr>
        <w:t xml:space="preserve"> </w:t>
      </w:r>
      <w:r w:rsidR="00CD2974" w:rsidRPr="00886153">
        <w:rPr>
          <w:rFonts w:ascii="Times New Roman" w:hAnsi="Times New Roman" w:cs="Times New Roman"/>
          <w:sz w:val="24"/>
          <w:szCs w:val="24"/>
        </w:rPr>
        <w:t>Запись компонентных уравнений и уравнений Кирхгофа с испол</w:t>
      </w:r>
      <w:r w:rsidR="00721EF4" w:rsidRPr="00886153">
        <w:rPr>
          <w:rFonts w:ascii="Times New Roman" w:hAnsi="Times New Roman" w:cs="Times New Roman"/>
          <w:sz w:val="24"/>
          <w:szCs w:val="24"/>
        </w:rPr>
        <w:t>ьзованием топологических матриц в электрических цепях постоянного тока.</w:t>
      </w:r>
    </w:p>
    <w:p w:rsidR="00CD2974" w:rsidRPr="00886153" w:rsidRDefault="002951C7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1.</w:t>
      </w:r>
      <w:r w:rsidR="00FF6B21" w:rsidRPr="00886153">
        <w:rPr>
          <w:rFonts w:ascii="Times New Roman" w:hAnsi="Times New Roman" w:cs="Times New Roman"/>
          <w:sz w:val="24"/>
          <w:szCs w:val="24"/>
        </w:rPr>
        <w:t>6</w:t>
      </w:r>
      <w:r w:rsidRPr="00886153">
        <w:rPr>
          <w:rFonts w:ascii="Times New Roman" w:hAnsi="Times New Roman" w:cs="Times New Roman"/>
          <w:sz w:val="24"/>
          <w:szCs w:val="24"/>
        </w:rPr>
        <w:t xml:space="preserve">. </w:t>
      </w:r>
      <w:r w:rsidR="00CD2974" w:rsidRPr="00886153">
        <w:rPr>
          <w:rFonts w:ascii="Times New Roman" w:hAnsi="Times New Roman" w:cs="Times New Roman"/>
          <w:sz w:val="24"/>
          <w:szCs w:val="24"/>
        </w:rPr>
        <w:t>Теорема о существовании и единственности решения уравнений линейных электрических цепей постоянного тока.</w:t>
      </w:r>
    </w:p>
    <w:p w:rsidR="00FF6B21" w:rsidRPr="00886153" w:rsidRDefault="00FF6B21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153">
        <w:rPr>
          <w:rFonts w:ascii="Times New Roman" w:hAnsi="Times New Roman" w:cs="Times New Roman"/>
          <w:b/>
          <w:sz w:val="24"/>
          <w:szCs w:val="24"/>
        </w:rPr>
        <w:t>Лекция 3</w:t>
      </w:r>
    </w:p>
    <w:p w:rsidR="00497B37" w:rsidRPr="00886153" w:rsidRDefault="00D02401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1</w:t>
      </w:r>
      <w:r w:rsidR="00F30DA9" w:rsidRPr="00886153">
        <w:rPr>
          <w:rFonts w:ascii="Times New Roman" w:hAnsi="Times New Roman" w:cs="Times New Roman"/>
          <w:sz w:val="24"/>
          <w:szCs w:val="24"/>
        </w:rPr>
        <w:t>.</w:t>
      </w:r>
      <w:r w:rsidR="00DD2BBF" w:rsidRPr="00886153">
        <w:rPr>
          <w:rFonts w:ascii="Times New Roman" w:hAnsi="Times New Roman" w:cs="Times New Roman"/>
          <w:sz w:val="24"/>
          <w:szCs w:val="24"/>
        </w:rPr>
        <w:t>7</w:t>
      </w:r>
      <w:r w:rsidR="00F30DA9" w:rsidRPr="00886153">
        <w:rPr>
          <w:rFonts w:ascii="Times New Roman" w:hAnsi="Times New Roman" w:cs="Times New Roman"/>
          <w:sz w:val="24"/>
          <w:szCs w:val="24"/>
        </w:rPr>
        <w:t>.</w:t>
      </w:r>
      <w:r w:rsidR="00497B37" w:rsidRPr="00886153">
        <w:rPr>
          <w:rFonts w:ascii="Times New Roman" w:hAnsi="Times New Roman" w:cs="Times New Roman"/>
          <w:sz w:val="24"/>
          <w:szCs w:val="24"/>
        </w:rPr>
        <w:t xml:space="preserve"> Метод контурных токов </w:t>
      </w:r>
      <w:r w:rsidR="002951C7" w:rsidRPr="00886153">
        <w:rPr>
          <w:rFonts w:ascii="Times New Roman" w:hAnsi="Times New Roman" w:cs="Times New Roman"/>
          <w:sz w:val="24"/>
          <w:szCs w:val="24"/>
        </w:rPr>
        <w:t xml:space="preserve">(МКТ) </w:t>
      </w:r>
      <w:r w:rsidR="00497B37" w:rsidRPr="00886153">
        <w:rPr>
          <w:rFonts w:ascii="Times New Roman" w:hAnsi="Times New Roman" w:cs="Times New Roman"/>
          <w:sz w:val="24"/>
          <w:szCs w:val="24"/>
        </w:rPr>
        <w:t>и метод узловых потенциалов</w:t>
      </w:r>
      <w:r w:rsidR="002951C7" w:rsidRPr="00886153">
        <w:rPr>
          <w:rFonts w:ascii="Times New Roman" w:hAnsi="Times New Roman" w:cs="Times New Roman"/>
          <w:sz w:val="24"/>
          <w:szCs w:val="24"/>
        </w:rPr>
        <w:t xml:space="preserve"> (МУП)</w:t>
      </w:r>
      <w:r w:rsidR="00497B37" w:rsidRPr="00886153">
        <w:rPr>
          <w:rFonts w:ascii="Times New Roman" w:hAnsi="Times New Roman" w:cs="Times New Roman"/>
          <w:sz w:val="24"/>
          <w:szCs w:val="24"/>
        </w:rPr>
        <w:t>.</w:t>
      </w:r>
    </w:p>
    <w:p w:rsidR="00497B37" w:rsidRPr="00886153" w:rsidRDefault="00D02401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1</w:t>
      </w:r>
      <w:r w:rsidR="00497B37" w:rsidRPr="00886153">
        <w:rPr>
          <w:rFonts w:ascii="Times New Roman" w:hAnsi="Times New Roman" w:cs="Times New Roman"/>
          <w:sz w:val="24"/>
          <w:szCs w:val="24"/>
        </w:rPr>
        <w:t>.</w:t>
      </w:r>
      <w:r w:rsidR="00DD2BBF" w:rsidRPr="00886153">
        <w:rPr>
          <w:rFonts w:ascii="Times New Roman" w:hAnsi="Times New Roman" w:cs="Times New Roman"/>
          <w:sz w:val="24"/>
          <w:szCs w:val="24"/>
        </w:rPr>
        <w:t>7</w:t>
      </w:r>
      <w:r w:rsidR="00497B37" w:rsidRPr="00886153">
        <w:rPr>
          <w:rFonts w:ascii="Times New Roman" w:hAnsi="Times New Roman" w:cs="Times New Roman"/>
          <w:sz w:val="24"/>
          <w:szCs w:val="24"/>
        </w:rPr>
        <w:t xml:space="preserve">.1. </w:t>
      </w:r>
      <w:r w:rsidR="00CD2974" w:rsidRPr="00886153">
        <w:rPr>
          <w:rFonts w:ascii="Times New Roman" w:hAnsi="Times New Roman" w:cs="Times New Roman"/>
          <w:sz w:val="24"/>
          <w:szCs w:val="24"/>
        </w:rPr>
        <w:t>МКТ</w:t>
      </w:r>
      <w:r w:rsidR="00497B37" w:rsidRPr="00886153">
        <w:rPr>
          <w:rFonts w:ascii="Times New Roman" w:hAnsi="Times New Roman" w:cs="Times New Roman"/>
          <w:sz w:val="24"/>
          <w:szCs w:val="24"/>
        </w:rPr>
        <w:t>.</w:t>
      </w:r>
      <w:r w:rsidR="00B05A38" w:rsidRPr="00886153">
        <w:rPr>
          <w:rFonts w:ascii="Times New Roman" w:hAnsi="Times New Roman" w:cs="Times New Roman"/>
          <w:sz w:val="24"/>
          <w:szCs w:val="24"/>
        </w:rPr>
        <w:t xml:space="preserve"> Методика применения.</w:t>
      </w:r>
    </w:p>
    <w:p w:rsidR="00497B37" w:rsidRPr="00886153" w:rsidRDefault="00D02401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1</w:t>
      </w:r>
      <w:r w:rsidR="00497B37" w:rsidRPr="00886153">
        <w:rPr>
          <w:rFonts w:ascii="Times New Roman" w:hAnsi="Times New Roman" w:cs="Times New Roman"/>
          <w:sz w:val="24"/>
          <w:szCs w:val="24"/>
        </w:rPr>
        <w:t>.</w:t>
      </w:r>
      <w:r w:rsidR="00DD2BBF" w:rsidRPr="00886153">
        <w:rPr>
          <w:rFonts w:ascii="Times New Roman" w:hAnsi="Times New Roman" w:cs="Times New Roman"/>
          <w:sz w:val="24"/>
          <w:szCs w:val="24"/>
        </w:rPr>
        <w:t>7</w:t>
      </w:r>
      <w:r w:rsidR="00497B37" w:rsidRPr="00886153">
        <w:rPr>
          <w:rFonts w:ascii="Times New Roman" w:hAnsi="Times New Roman" w:cs="Times New Roman"/>
          <w:sz w:val="24"/>
          <w:szCs w:val="24"/>
        </w:rPr>
        <w:t xml:space="preserve">.2. </w:t>
      </w:r>
      <w:r w:rsidR="00CD2974" w:rsidRPr="00886153">
        <w:rPr>
          <w:rFonts w:ascii="Times New Roman" w:hAnsi="Times New Roman" w:cs="Times New Roman"/>
          <w:sz w:val="24"/>
          <w:szCs w:val="24"/>
        </w:rPr>
        <w:t>МУП</w:t>
      </w:r>
      <w:r w:rsidR="00497B37" w:rsidRPr="00886153">
        <w:rPr>
          <w:rFonts w:ascii="Times New Roman" w:hAnsi="Times New Roman" w:cs="Times New Roman"/>
          <w:sz w:val="24"/>
          <w:szCs w:val="24"/>
        </w:rPr>
        <w:t>.</w:t>
      </w:r>
      <w:r w:rsidR="00B05A38" w:rsidRPr="00886153">
        <w:rPr>
          <w:rFonts w:ascii="Times New Roman" w:hAnsi="Times New Roman" w:cs="Times New Roman"/>
          <w:sz w:val="24"/>
          <w:szCs w:val="24"/>
        </w:rPr>
        <w:t xml:space="preserve"> Методика применения.</w:t>
      </w:r>
    </w:p>
    <w:p w:rsidR="00FF6B21" w:rsidRPr="00886153" w:rsidRDefault="00FF6B21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153">
        <w:rPr>
          <w:rFonts w:ascii="Times New Roman" w:hAnsi="Times New Roman" w:cs="Times New Roman"/>
          <w:b/>
          <w:sz w:val="24"/>
          <w:szCs w:val="24"/>
        </w:rPr>
        <w:t>Лекция 4</w:t>
      </w:r>
    </w:p>
    <w:p w:rsidR="005C5D9D" w:rsidRPr="00886153" w:rsidRDefault="005C5D9D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1.</w:t>
      </w:r>
      <w:r w:rsidR="00DD2BBF" w:rsidRPr="00886153">
        <w:rPr>
          <w:rFonts w:ascii="Times New Roman" w:hAnsi="Times New Roman" w:cs="Times New Roman"/>
          <w:sz w:val="24"/>
          <w:szCs w:val="24"/>
        </w:rPr>
        <w:t>8</w:t>
      </w:r>
      <w:r w:rsidRPr="00886153">
        <w:rPr>
          <w:rFonts w:ascii="Times New Roman" w:hAnsi="Times New Roman" w:cs="Times New Roman"/>
          <w:sz w:val="24"/>
          <w:szCs w:val="24"/>
        </w:rPr>
        <w:t xml:space="preserve">. Основные </w:t>
      </w:r>
      <w:r w:rsidR="001A4416" w:rsidRPr="00886153">
        <w:rPr>
          <w:rFonts w:ascii="Times New Roman" w:hAnsi="Times New Roman" w:cs="Times New Roman"/>
          <w:sz w:val="24"/>
          <w:szCs w:val="24"/>
        </w:rPr>
        <w:t xml:space="preserve">принципы и </w:t>
      </w:r>
      <w:r w:rsidRPr="00886153">
        <w:rPr>
          <w:rFonts w:ascii="Times New Roman" w:hAnsi="Times New Roman" w:cs="Times New Roman"/>
          <w:sz w:val="24"/>
          <w:szCs w:val="24"/>
        </w:rPr>
        <w:t>свойства линейных электрических цепей постоянного тока.</w:t>
      </w:r>
    </w:p>
    <w:p w:rsidR="005C5D9D" w:rsidRPr="00886153" w:rsidRDefault="004E2160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1.</w:t>
      </w:r>
      <w:r w:rsidR="00DD2BBF" w:rsidRPr="00886153">
        <w:rPr>
          <w:rFonts w:ascii="Times New Roman" w:hAnsi="Times New Roman" w:cs="Times New Roman"/>
          <w:sz w:val="24"/>
          <w:szCs w:val="24"/>
        </w:rPr>
        <w:t>8</w:t>
      </w:r>
      <w:r w:rsidRPr="00886153">
        <w:rPr>
          <w:rFonts w:ascii="Times New Roman" w:hAnsi="Times New Roman" w:cs="Times New Roman"/>
          <w:sz w:val="24"/>
          <w:szCs w:val="24"/>
        </w:rPr>
        <w:t>.</w:t>
      </w:r>
      <w:r w:rsidR="005C5D9D" w:rsidRPr="00886153">
        <w:rPr>
          <w:rFonts w:ascii="Times New Roman" w:hAnsi="Times New Roman" w:cs="Times New Roman"/>
          <w:sz w:val="24"/>
          <w:szCs w:val="24"/>
        </w:rPr>
        <w:t xml:space="preserve">1. </w:t>
      </w:r>
      <w:r w:rsidR="00CD2974" w:rsidRPr="00886153">
        <w:rPr>
          <w:rFonts w:ascii="Times New Roman" w:hAnsi="Times New Roman" w:cs="Times New Roman"/>
          <w:sz w:val="24"/>
          <w:szCs w:val="24"/>
        </w:rPr>
        <w:t>Принцип взаимности.</w:t>
      </w:r>
    </w:p>
    <w:p w:rsidR="00790BFC" w:rsidRPr="00886153" w:rsidRDefault="004E2160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1.</w:t>
      </w:r>
      <w:r w:rsidR="00DD2BBF" w:rsidRPr="00886153">
        <w:rPr>
          <w:rFonts w:ascii="Times New Roman" w:hAnsi="Times New Roman" w:cs="Times New Roman"/>
          <w:sz w:val="24"/>
          <w:szCs w:val="24"/>
        </w:rPr>
        <w:t>8</w:t>
      </w:r>
      <w:r w:rsidRPr="00886153">
        <w:rPr>
          <w:rFonts w:ascii="Times New Roman" w:hAnsi="Times New Roman" w:cs="Times New Roman"/>
          <w:sz w:val="24"/>
          <w:szCs w:val="24"/>
        </w:rPr>
        <w:t>.</w:t>
      </w:r>
      <w:r w:rsidR="005C5D9D" w:rsidRPr="00886153">
        <w:rPr>
          <w:rFonts w:ascii="Times New Roman" w:hAnsi="Times New Roman" w:cs="Times New Roman"/>
          <w:sz w:val="24"/>
          <w:szCs w:val="24"/>
        </w:rPr>
        <w:t xml:space="preserve">2. </w:t>
      </w:r>
      <w:r w:rsidR="00790BFC" w:rsidRPr="00886153">
        <w:rPr>
          <w:rFonts w:ascii="Times New Roman" w:hAnsi="Times New Roman" w:cs="Times New Roman"/>
          <w:sz w:val="24"/>
          <w:szCs w:val="24"/>
        </w:rPr>
        <w:t>Принцип линейности.</w:t>
      </w:r>
    </w:p>
    <w:p w:rsidR="005C5D9D" w:rsidRPr="00886153" w:rsidRDefault="004E2160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1.</w:t>
      </w:r>
      <w:r w:rsidR="00DD2BBF" w:rsidRPr="00886153">
        <w:rPr>
          <w:rFonts w:ascii="Times New Roman" w:hAnsi="Times New Roman" w:cs="Times New Roman"/>
          <w:sz w:val="24"/>
          <w:szCs w:val="24"/>
        </w:rPr>
        <w:t>8</w:t>
      </w:r>
      <w:r w:rsidRPr="00886153">
        <w:rPr>
          <w:rFonts w:ascii="Times New Roman" w:hAnsi="Times New Roman" w:cs="Times New Roman"/>
          <w:sz w:val="24"/>
          <w:szCs w:val="24"/>
        </w:rPr>
        <w:t>.</w:t>
      </w:r>
      <w:r w:rsidR="005C5D9D" w:rsidRPr="00886153">
        <w:rPr>
          <w:rFonts w:ascii="Times New Roman" w:hAnsi="Times New Roman" w:cs="Times New Roman"/>
          <w:sz w:val="24"/>
          <w:szCs w:val="24"/>
        </w:rPr>
        <w:t xml:space="preserve">3. </w:t>
      </w:r>
      <w:r w:rsidR="0074568E" w:rsidRPr="00886153">
        <w:rPr>
          <w:rFonts w:ascii="Times New Roman" w:hAnsi="Times New Roman" w:cs="Times New Roman"/>
          <w:sz w:val="24"/>
          <w:szCs w:val="24"/>
        </w:rPr>
        <w:t xml:space="preserve">Теорема компенсации. </w:t>
      </w:r>
      <w:r w:rsidR="00790BFC" w:rsidRPr="00886153">
        <w:rPr>
          <w:rFonts w:ascii="Times New Roman" w:hAnsi="Times New Roman" w:cs="Times New Roman"/>
          <w:sz w:val="24"/>
          <w:szCs w:val="24"/>
        </w:rPr>
        <w:t>Принцип компенсации.</w:t>
      </w:r>
    </w:p>
    <w:p w:rsidR="00790BFC" w:rsidRPr="00886153" w:rsidRDefault="00790BFC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1.8.4. Принцип наложения (суперпозиции). Расчет электрической цепи на основе метода наложения.</w:t>
      </w:r>
    </w:p>
    <w:p w:rsidR="005C5D9D" w:rsidRPr="00886153" w:rsidRDefault="004E2160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1.</w:t>
      </w:r>
      <w:r w:rsidR="00DD2BBF" w:rsidRPr="00886153">
        <w:rPr>
          <w:rFonts w:ascii="Times New Roman" w:hAnsi="Times New Roman" w:cs="Times New Roman"/>
          <w:sz w:val="24"/>
          <w:szCs w:val="24"/>
        </w:rPr>
        <w:t>8</w:t>
      </w:r>
      <w:r w:rsidRPr="00886153">
        <w:rPr>
          <w:rFonts w:ascii="Times New Roman" w:hAnsi="Times New Roman" w:cs="Times New Roman"/>
          <w:sz w:val="24"/>
          <w:szCs w:val="24"/>
        </w:rPr>
        <w:t>.</w:t>
      </w:r>
      <w:r w:rsidR="00790BFC" w:rsidRPr="00886153">
        <w:rPr>
          <w:rFonts w:ascii="Times New Roman" w:hAnsi="Times New Roman" w:cs="Times New Roman"/>
          <w:sz w:val="24"/>
          <w:szCs w:val="24"/>
        </w:rPr>
        <w:t>5</w:t>
      </w:r>
      <w:r w:rsidR="005C5D9D" w:rsidRPr="00886153">
        <w:rPr>
          <w:rFonts w:ascii="Times New Roman" w:hAnsi="Times New Roman" w:cs="Times New Roman"/>
          <w:sz w:val="24"/>
          <w:szCs w:val="24"/>
        </w:rPr>
        <w:t xml:space="preserve">. </w:t>
      </w:r>
      <w:r w:rsidR="00CD2974" w:rsidRPr="00886153">
        <w:rPr>
          <w:rFonts w:ascii="Times New Roman" w:hAnsi="Times New Roman" w:cs="Times New Roman"/>
          <w:sz w:val="24"/>
          <w:szCs w:val="24"/>
        </w:rPr>
        <w:t>Принцип неусиления.</w:t>
      </w:r>
    </w:p>
    <w:p w:rsidR="00FF6B21" w:rsidRPr="00886153" w:rsidRDefault="00FF6B21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153">
        <w:rPr>
          <w:rFonts w:ascii="Times New Roman" w:hAnsi="Times New Roman" w:cs="Times New Roman"/>
          <w:b/>
          <w:sz w:val="24"/>
          <w:szCs w:val="24"/>
        </w:rPr>
        <w:t>Лекция 5</w:t>
      </w:r>
    </w:p>
    <w:p w:rsidR="001A4416" w:rsidRPr="00886153" w:rsidRDefault="00D02401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1</w:t>
      </w:r>
      <w:r w:rsidR="00F30DA9" w:rsidRPr="00886153">
        <w:rPr>
          <w:rFonts w:ascii="Times New Roman" w:hAnsi="Times New Roman" w:cs="Times New Roman"/>
          <w:sz w:val="24"/>
          <w:szCs w:val="24"/>
        </w:rPr>
        <w:t>.</w:t>
      </w:r>
      <w:r w:rsidR="00790BFC" w:rsidRPr="00886153">
        <w:rPr>
          <w:rFonts w:ascii="Times New Roman" w:hAnsi="Times New Roman" w:cs="Times New Roman"/>
          <w:sz w:val="24"/>
          <w:szCs w:val="24"/>
        </w:rPr>
        <w:t>9</w:t>
      </w:r>
      <w:r w:rsidR="00F30DA9" w:rsidRPr="00886153">
        <w:rPr>
          <w:rFonts w:ascii="Times New Roman" w:hAnsi="Times New Roman" w:cs="Times New Roman"/>
          <w:sz w:val="24"/>
          <w:szCs w:val="24"/>
        </w:rPr>
        <w:t>.</w:t>
      </w:r>
      <w:r w:rsidR="00497B37" w:rsidRPr="00886153">
        <w:rPr>
          <w:rFonts w:ascii="Times New Roman" w:hAnsi="Times New Roman" w:cs="Times New Roman"/>
          <w:sz w:val="24"/>
          <w:szCs w:val="24"/>
        </w:rPr>
        <w:t xml:space="preserve"> Теорема об активном двухполюснике (эквивалентном генераторе).</w:t>
      </w:r>
      <w:r w:rsidR="006A7673" w:rsidRPr="00886153">
        <w:rPr>
          <w:rFonts w:ascii="Times New Roman" w:hAnsi="Times New Roman" w:cs="Times New Roman"/>
          <w:sz w:val="24"/>
          <w:szCs w:val="24"/>
        </w:rPr>
        <w:t xml:space="preserve"> Метод эквивалентного генератора (МЭГ).</w:t>
      </w:r>
    </w:p>
    <w:p w:rsidR="001A4416" w:rsidRPr="00886153" w:rsidRDefault="001A4416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1.</w:t>
      </w:r>
      <w:r w:rsidR="00790BFC" w:rsidRPr="00886153">
        <w:rPr>
          <w:rFonts w:ascii="Times New Roman" w:hAnsi="Times New Roman" w:cs="Times New Roman"/>
          <w:sz w:val="24"/>
          <w:szCs w:val="24"/>
        </w:rPr>
        <w:t>9</w:t>
      </w:r>
      <w:r w:rsidRPr="00886153">
        <w:rPr>
          <w:rFonts w:ascii="Times New Roman" w:hAnsi="Times New Roman" w:cs="Times New Roman"/>
          <w:sz w:val="24"/>
          <w:szCs w:val="24"/>
        </w:rPr>
        <w:t>.1. Схемы Тевенена и Нортона.</w:t>
      </w:r>
    </w:p>
    <w:p w:rsidR="001A4416" w:rsidRPr="00886153" w:rsidRDefault="001A4416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1.</w:t>
      </w:r>
      <w:r w:rsidR="00790BFC" w:rsidRPr="00886153">
        <w:rPr>
          <w:rFonts w:ascii="Times New Roman" w:hAnsi="Times New Roman" w:cs="Times New Roman"/>
          <w:sz w:val="24"/>
          <w:szCs w:val="24"/>
        </w:rPr>
        <w:t>9</w:t>
      </w:r>
      <w:r w:rsidRPr="00886153">
        <w:rPr>
          <w:rFonts w:ascii="Times New Roman" w:hAnsi="Times New Roman" w:cs="Times New Roman"/>
          <w:sz w:val="24"/>
          <w:szCs w:val="24"/>
        </w:rPr>
        <w:t xml:space="preserve">.2. </w:t>
      </w:r>
      <w:r w:rsidR="0024420E" w:rsidRPr="00886153">
        <w:rPr>
          <w:rFonts w:ascii="Times New Roman" w:hAnsi="Times New Roman" w:cs="Times New Roman"/>
          <w:sz w:val="24"/>
          <w:szCs w:val="24"/>
        </w:rPr>
        <w:t>М</w:t>
      </w:r>
      <w:r w:rsidR="00D31635" w:rsidRPr="00886153">
        <w:rPr>
          <w:rFonts w:ascii="Times New Roman" w:hAnsi="Times New Roman" w:cs="Times New Roman"/>
          <w:sz w:val="24"/>
          <w:szCs w:val="24"/>
        </w:rPr>
        <w:t>етод эквивалентного генератора</w:t>
      </w:r>
      <w:r w:rsidR="0024420E" w:rsidRPr="00886153">
        <w:rPr>
          <w:rFonts w:ascii="Times New Roman" w:hAnsi="Times New Roman" w:cs="Times New Roman"/>
          <w:sz w:val="24"/>
          <w:szCs w:val="24"/>
        </w:rPr>
        <w:t xml:space="preserve">. </w:t>
      </w:r>
      <w:r w:rsidRPr="00886153">
        <w:rPr>
          <w:rFonts w:ascii="Times New Roman" w:hAnsi="Times New Roman" w:cs="Times New Roman"/>
          <w:sz w:val="24"/>
          <w:szCs w:val="24"/>
        </w:rPr>
        <w:t>Методика применения</w:t>
      </w:r>
      <w:r w:rsidR="0024420E" w:rsidRPr="00886153">
        <w:rPr>
          <w:rFonts w:ascii="Times New Roman" w:hAnsi="Times New Roman" w:cs="Times New Roman"/>
          <w:sz w:val="24"/>
          <w:szCs w:val="24"/>
        </w:rPr>
        <w:t>.</w:t>
      </w:r>
    </w:p>
    <w:p w:rsidR="00B51A82" w:rsidRPr="00886153" w:rsidRDefault="001A4416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1.</w:t>
      </w:r>
      <w:r w:rsidR="00790BFC" w:rsidRPr="00886153">
        <w:rPr>
          <w:rFonts w:ascii="Times New Roman" w:hAnsi="Times New Roman" w:cs="Times New Roman"/>
          <w:sz w:val="24"/>
          <w:szCs w:val="24"/>
        </w:rPr>
        <w:t>9</w:t>
      </w:r>
      <w:r w:rsidRPr="00886153">
        <w:rPr>
          <w:rFonts w:ascii="Times New Roman" w:hAnsi="Times New Roman" w:cs="Times New Roman"/>
          <w:sz w:val="24"/>
          <w:szCs w:val="24"/>
        </w:rPr>
        <w:t xml:space="preserve">.3. </w:t>
      </w:r>
      <w:r w:rsidR="006D00DA" w:rsidRPr="00886153">
        <w:rPr>
          <w:rFonts w:ascii="Times New Roman" w:hAnsi="Times New Roman" w:cs="Times New Roman"/>
          <w:sz w:val="24"/>
          <w:szCs w:val="24"/>
        </w:rPr>
        <w:t>Передача мощности от активного двухполюсника к пассивному</w:t>
      </w:r>
      <w:r w:rsidR="00721EF4" w:rsidRPr="00886153">
        <w:rPr>
          <w:rFonts w:ascii="Times New Roman" w:hAnsi="Times New Roman" w:cs="Times New Roman"/>
          <w:sz w:val="24"/>
          <w:szCs w:val="24"/>
        </w:rPr>
        <w:t xml:space="preserve"> в </w:t>
      </w:r>
      <w:r w:rsidR="0074568E" w:rsidRPr="00886153">
        <w:rPr>
          <w:rFonts w:ascii="Times New Roman" w:hAnsi="Times New Roman" w:cs="Times New Roman"/>
          <w:sz w:val="24"/>
          <w:szCs w:val="24"/>
        </w:rPr>
        <w:t xml:space="preserve">линейной </w:t>
      </w:r>
      <w:r w:rsidR="00721EF4" w:rsidRPr="00886153">
        <w:rPr>
          <w:rFonts w:ascii="Times New Roman" w:hAnsi="Times New Roman" w:cs="Times New Roman"/>
          <w:sz w:val="24"/>
          <w:szCs w:val="24"/>
        </w:rPr>
        <w:t>электрической цепи постоянного тока</w:t>
      </w:r>
      <w:r w:rsidR="006D00DA" w:rsidRPr="00886153">
        <w:rPr>
          <w:rFonts w:ascii="Times New Roman" w:hAnsi="Times New Roman" w:cs="Times New Roman"/>
          <w:sz w:val="24"/>
          <w:szCs w:val="24"/>
        </w:rPr>
        <w:t>.</w:t>
      </w:r>
    </w:p>
    <w:p w:rsidR="00A94D72" w:rsidRPr="00886153" w:rsidRDefault="00A94D72" w:rsidP="005B488F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86153">
        <w:rPr>
          <w:rFonts w:ascii="Times New Roman" w:hAnsi="Times New Roman" w:cs="Times New Roman"/>
          <w:b/>
          <w:sz w:val="28"/>
          <w:szCs w:val="24"/>
          <w:u w:val="single"/>
        </w:rPr>
        <w:t xml:space="preserve">2. Линейные электрические цепи </w:t>
      </w:r>
      <w:r w:rsidR="001A4416" w:rsidRPr="00886153">
        <w:rPr>
          <w:rFonts w:ascii="Times New Roman" w:hAnsi="Times New Roman" w:cs="Times New Roman"/>
          <w:b/>
          <w:sz w:val="28"/>
          <w:szCs w:val="24"/>
          <w:u w:val="single"/>
        </w:rPr>
        <w:t>синусоидального</w:t>
      </w:r>
      <w:r w:rsidRPr="00886153">
        <w:rPr>
          <w:rFonts w:ascii="Times New Roman" w:hAnsi="Times New Roman" w:cs="Times New Roman"/>
          <w:b/>
          <w:sz w:val="28"/>
          <w:szCs w:val="24"/>
          <w:u w:val="single"/>
        </w:rPr>
        <w:t xml:space="preserve"> тока</w:t>
      </w:r>
    </w:p>
    <w:p w:rsidR="00FF6B21" w:rsidRPr="00886153" w:rsidRDefault="00FF6B21" w:rsidP="0076667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153">
        <w:rPr>
          <w:rFonts w:ascii="Times New Roman" w:hAnsi="Times New Roman" w:cs="Times New Roman"/>
          <w:b/>
          <w:sz w:val="24"/>
          <w:szCs w:val="24"/>
        </w:rPr>
        <w:t>Лекция 6</w:t>
      </w:r>
    </w:p>
    <w:p w:rsidR="00766670" w:rsidRPr="00886153" w:rsidRDefault="00766670" w:rsidP="007666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2.1. Основные понятия и элементы линейных электрических цепей при действии синусоидальных источников ЭДС и тока.</w:t>
      </w:r>
    </w:p>
    <w:p w:rsidR="00766670" w:rsidRPr="00886153" w:rsidRDefault="00766670" w:rsidP="007666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2.1.1. Основные понятия.</w:t>
      </w:r>
    </w:p>
    <w:p w:rsidR="00766670" w:rsidRPr="00886153" w:rsidRDefault="00766670" w:rsidP="007666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2.1.2. Элементы цепей переменного тока.</w:t>
      </w:r>
    </w:p>
    <w:p w:rsidR="00766670" w:rsidRPr="00886153" w:rsidRDefault="00766670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2.1.3. Мгновенная, активная, полная и реактивная мощности.</w:t>
      </w:r>
    </w:p>
    <w:p w:rsidR="005E4985" w:rsidRPr="00886153" w:rsidRDefault="001A4416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2</w:t>
      </w:r>
      <w:r w:rsidR="005E4985" w:rsidRPr="00886153">
        <w:rPr>
          <w:rFonts w:ascii="Times New Roman" w:hAnsi="Times New Roman" w:cs="Times New Roman"/>
          <w:sz w:val="24"/>
          <w:szCs w:val="24"/>
        </w:rPr>
        <w:t>.</w:t>
      </w:r>
      <w:r w:rsidR="005B488F" w:rsidRPr="00886153">
        <w:rPr>
          <w:rFonts w:ascii="Times New Roman" w:hAnsi="Times New Roman" w:cs="Times New Roman"/>
          <w:sz w:val="24"/>
          <w:szCs w:val="24"/>
        </w:rPr>
        <w:t>2</w:t>
      </w:r>
      <w:r w:rsidR="005E4985" w:rsidRPr="00886153">
        <w:rPr>
          <w:rFonts w:ascii="Times New Roman" w:hAnsi="Times New Roman" w:cs="Times New Roman"/>
          <w:sz w:val="24"/>
          <w:szCs w:val="24"/>
        </w:rPr>
        <w:t xml:space="preserve">. </w:t>
      </w:r>
      <w:r w:rsidR="00712A2E" w:rsidRPr="00886153">
        <w:rPr>
          <w:rFonts w:ascii="Times New Roman" w:hAnsi="Times New Roman" w:cs="Times New Roman"/>
          <w:sz w:val="24"/>
          <w:szCs w:val="24"/>
        </w:rPr>
        <w:t>Комплексный метод расчета электрических цепей синусоидального тока.</w:t>
      </w:r>
    </w:p>
    <w:p w:rsidR="005E4985" w:rsidRPr="00886153" w:rsidRDefault="001A4416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2</w:t>
      </w:r>
      <w:r w:rsidR="005E4985" w:rsidRPr="00886153">
        <w:rPr>
          <w:rFonts w:ascii="Times New Roman" w:hAnsi="Times New Roman" w:cs="Times New Roman"/>
          <w:sz w:val="24"/>
          <w:szCs w:val="24"/>
        </w:rPr>
        <w:t>.</w:t>
      </w:r>
      <w:r w:rsidR="005B488F" w:rsidRPr="00886153">
        <w:rPr>
          <w:rFonts w:ascii="Times New Roman" w:hAnsi="Times New Roman" w:cs="Times New Roman"/>
          <w:sz w:val="24"/>
          <w:szCs w:val="24"/>
        </w:rPr>
        <w:t>2</w:t>
      </w:r>
      <w:r w:rsidR="005E4985" w:rsidRPr="00886153">
        <w:rPr>
          <w:rFonts w:ascii="Times New Roman" w:hAnsi="Times New Roman" w:cs="Times New Roman"/>
          <w:sz w:val="24"/>
          <w:szCs w:val="24"/>
        </w:rPr>
        <w:t>.1. Комплексная плоскость и комплексные числа.</w:t>
      </w:r>
    </w:p>
    <w:p w:rsidR="003D1229" w:rsidRPr="00886153" w:rsidRDefault="001A4416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2</w:t>
      </w:r>
      <w:r w:rsidR="005E4985" w:rsidRPr="00886153">
        <w:rPr>
          <w:rFonts w:ascii="Times New Roman" w:hAnsi="Times New Roman" w:cs="Times New Roman"/>
          <w:sz w:val="24"/>
          <w:szCs w:val="24"/>
        </w:rPr>
        <w:t>.</w:t>
      </w:r>
      <w:r w:rsidR="005B488F" w:rsidRPr="00886153">
        <w:rPr>
          <w:rFonts w:ascii="Times New Roman" w:hAnsi="Times New Roman" w:cs="Times New Roman"/>
          <w:sz w:val="24"/>
          <w:szCs w:val="24"/>
        </w:rPr>
        <w:t>2</w:t>
      </w:r>
      <w:r w:rsidR="005E4985" w:rsidRPr="00886153">
        <w:rPr>
          <w:rFonts w:ascii="Times New Roman" w:hAnsi="Times New Roman" w:cs="Times New Roman"/>
          <w:sz w:val="24"/>
          <w:szCs w:val="24"/>
        </w:rPr>
        <w:t xml:space="preserve">.2. </w:t>
      </w:r>
      <w:r w:rsidR="00712A2E" w:rsidRPr="00886153">
        <w:rPr>
          <w:rFonts w:ascii="Times New Roman" w:hAnsi="Times New Roman" w:cs="Times New Roman"/>
          <w:sz w:val="24"/>
          <w:szCs w:val="24"/>
        </w:rPr>
        <w:t>Уравнения Кирхгофа и компонентные уравнения в комплексной форме</w:t>
      </w:r>
      <w:r w:rsidR="005E4985" w:rsidRPr="00886153">
        <w:rPr>
          <w:rFonts w:ascii="Times New Roman" w:hAnsi="Times New Roman" w:cs="Times New Roman"/>
          <w:sz w:val="24"/>
          <w:szCs w:val="24"/>
        </w:rPr>
        <w:t>.</w:t>
      </w:r>
    </w:p>
    <w:p w:rsidR="00C4160F" w:rsidRPr="00886153" w:rsidRDefault="00C4160F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A1B" w:rsidRPr="00886153" w:rsidRDefault="00F05A1B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B21" w:rsidRPr="00886153" w:rsidRDefault="00FF6B21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153">
        <w:rPr>
          <w:rFonts w:ascii="Times New Roman" w:hAnsi="Times New Roman" w:cs="Times New Roman"/>
          <w:b/>
          <w:sz w:val="24"/>
          <w:szCs w:val="24"/>
        </w:rPr>
        <w:lastRenderedPageBreak/>
        <w:t>Лекция 7</w:t>
      </w:r>
    </w:p>
    <w:p w:rsidR="00260960" w:rsidRPr="00886153" w:rsidRDefault="001A4416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2.</w:t>
      </w:r>
      <w:r w:rsidR="005B488F" w:rsidRPr="00886153">
        <w:rPr>
          <w:rFonts w:ascii="Times New Roman" w:hAnsi="Times New Roman" w:cs="Times New Roman"/>
          <w:sz w:val="24"/>
          <w:szCs w:val="24"/>
        </w:rPr>
        <w:t>3</w:t>
      </w:r>
      <w:r w:rsidR="003B3740" w:rsidRPr="00886153">
        <w:rPr>
          <w:rFonts w:ascii="Times New Roman" w:hAnsi="Times New Roman" w:cs="Times New Roman"/>
          <w:sz w:val="24"/>
          <w:szCs w:val="24"/>
        </w:rPr>
        <w:t>. Схемы</w:t>
      </w:r>
      <w:r w:rsidR="00260960" w:rsidRPr="00886153">
        <w:rPr>
          <w:rFonts w:ascii="Times New Roman" w:hAnsi="Times New Roman" w:cs="Times New Roman"/>
          <w:sz w:val="24"/>
          <w:szCs w:val="24"/>
        </w:rPr>
        <w:t xml:space="preserve"> замещения пассивного двухполюсника на заданной частоте. Треугольник</w:t>
      </w:r>
      <w:r w:rsidR="003B3740" w:rsidRPr="00886153">
        <w:rPr>
          <w:rFonts w:ascii="Times New Roman" w:hAnsi="Times New Roman" w:cs="Times New Roman"/>
          <w:sz w:val="24"/>
          <w:szCs w:val="24"/>
        </w:rPr>
        <w:t>и</w:t>
      </w:r>
      <w:r w:rsidR="00260960" w:rsidRPr="00886153">
        <w:rPr>
          <w:rFonts w:ascii="Times New Roman" w:hAnsi="Times New Roman" w:cs="Times New Roman"/>
          <w:sz w:val="24"/>
          <w:szCs w:val="24"/>
        </w:rPr>
        <w:t xml:space="preserve"> напряжений и сопротивлений, токов и проводимостей.</w:t>
      </w:r>
    </w:p>
    <w:p w:rsidR="00EC2F82" w:rsidRPr="00886153" w:rsidRDefault="001A4416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2.</w:t>
      </w:r>
      <w:r w:rsidR="005B488F" w:rsidRPr="00886153">
        <w:rPr>
          <w:rFonts w:ascii="Times New Roman" w:hAnsi="Times New Roman" w:cs="Times New Roman"/>
          <w:sz w:val="24"/>
          <w:szCs w:val="24"/>
        </w:rPr>
        <w:t>4</w:t>
      </w:r>
      <w:r w:rsidR="00EC2F82" w:rsidRPr="00886153">
        <w:rPr>
          <w:rFonts w:ascii="Times New Roman" w:hAnsi="Times New Roman" w:cs="Times New Roman"/>
          <w:sz w:val="24"/>
          <w:szCs w:val="24"/>
        </w:rPr>
        <w:t>. Векторно-топографические</w:t>
      </w:r>
      <w:r w:rsidR="00F5153D" w:rsidRPr="00886153">
        <w:rPr>
          <w:rFonts w:ascii="Times New Roman" w:hAnsi="Times New Roman" w:cs="Times New Roman"/>
          <w:sz w:val="24"/>
          <w:szCs w:val="24"/>
        </w:rPr>
        <w:t xml:space="preserve"> диаграммы токов и напряжений </w:t>
      </w:r>
      <w:r w:rsidR="00EC2F82" w:rsidRPr="00886153">
        <w:rPr>
          <w:rFonts w:ascii="Times New Roman" w:hAnsi="Times New Roman" w:cs="Times New Roman"/>
          <w:sz w:val="24"/>
          <w:szCs w:val="24"/>
        </w:rPr>
        <w:t xml:space="preserve">электрических </w:t>
      </w:r>
      <w:r w:rsidR="00F5153D" w:rsidRPr="00886153">
        <w:rPr>
          <w:rFonts w:ascii="Times New Roman" w:hAnsi="Times New Roman" w:cs="Times New Roman"/>
          <w:sz w:val="24"/>
          <w:szCs w:val="24"/>
        </w:rPr>
        <w:t>цепей</w:t>
      </w:r>
      <w:r w:rsidR="00EC2F82" w:rsidRPr="00886153">
        <w:rPr>
          <w:rFonts w:ascii="Times New Roman" w:hAnsi="Times New Roman" w:cs="Times New Roman"/>
          <w:sz w:val="24"/>
          <w:szCs w:val="24"/>
        </w:rPr>
        <w:t xml:space="preserve"> синусоидального тока.</w:t>
      </w:r>
    </w:p>
    <w:p w:rsidR="00F5153D" w:rsidRPr="00886153" w:rsidRDefault="001A4416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2.</w:t>
      </w:r>
      <w:r w:rsidR="005B488F" w:rsidRPr="00886153">
        <w:rPr>
          <w:rFonts w:ascii="Times New Roman" w:hAnsi="Times New Roman" w:cs="Times New Roman"/>
          <w:sz w:val="24"/>
          <w:szCs w:val="24"/>
        </w:rPr>
        <w:t>4</w:t>
      </w:r>
      <w:r w:rsidR="00F5153D" w:rsidRPr="00886153">
        <w:rPr>
          <w:rFonts w:ascii="Times New Roman" w:hAnsi="Times New Roman" w:cs="Times New Roman"/>
          <w:sz w:val="24"/>
          <w:szCs w:val="24"/>
        </w:rPr>
        <w:t xml:space="preserve">.1. Топографическая диаграмма одноконтурной </w:t>
      </w:r>
      <w:r w:rsidR="003B3740" w:rsidRPr="00886153">
        <w:rPr>
          <w:rFonts w:ascii="Times New Roman" w:hAnsi="Times New Roman" w:cs="Times New Roman"/>
          <w:sz w:val="24"/>
          <w:szCs w:val="24"/>
        </w:rPr>
        <w:t xml:space="preserve">электрической </w:t>
      </w:r>
      <w:r w:rsidR="00F5153D" w:rsidRPr="00886153">
        <w:rPr>
          <w:rFonts w:ascii="Times New Roman" w:hAnsi="Times New Roman" w:cs="Times New Roman"/>
          <w:sz w:val="24"/>
          <w:szCs w:val="24"/>
        </w:rPr>
        <w:t>цепи синусоидального тока.</w:t>
      </w:r>
    </w:p>
    <w:p w:rsidR="002C4464" w:rsidRPr="00886153" w:rsidRDefault="001A4416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2.</w:t>
      </w:r>
      <w:r w:rsidR="005B488F" w:rsidRPr="00886153">
        <w:rPr>
          <w:rFonts w:ascii="Times New Roman" w:hAnsi="Times New Roman" w:cs="Times New Roman"/>
          <w:sz w:val="24"/>
          <w:szCs w:val="24"/>
        </w:rPr>
        <w:t>4</w:t>
      </w:r>
      <w:r w:rsidR="002C4464" w:rsidRPr="00886153">
        <w:rPr>
          <w:rFonts w:ascii="Times New Roman" w:hAnsi="Times New Roman" w:cs="Times New Roman"/>
          <w:sz w:val="24"/>
          <w:szCs w:val="24"/>
        </w:rPr>
        <w:t xml:space="preserve">.2. </w:t>
      </w:r>
      <w:r w:rsidR="00A108EB" w:rsidRPr="00886153">
        <w:rPr>
          <w:rFonts w:ascii="Times New Roman" w:hAnsi="Times New Roman" w:cs="Times New Roman"/>
          <w:sz w:val="24"/>
          <w:szCs w:val="24"/>
        </w:rPr>
        <w:t xml:space="preserve">Векторная и </w:t>
      </w:r>
      <w:r w:rsidR="003610C3" w:rsidRPr="00886153">
        <w:rPr>
          <w:rFonts w:ascii="Times New Roman" w:hAnsi="Times New Roman" w:cs="Times New Roman"/>
          <w:sz w:val="24"/>
          <w:szCs w:val="24"/>
        </w:rPr>
        <w:t>топографическая диаграмм</w:t>
      </w:r>
      <w:r w:rsidR="00A108EB" w:rsidRPr="00886153">
        <w:rPr>
          <w:rFonts w:ascii="Times New Roman" w:hAnsi="Times New Roman" w:cs="Times New Roman"/>
          <w:sz w:val="24"/>
          <w:szCs w:val="24"/>
        </w:rPr>
        <w:t>ы</w:t>
      </w:r>
      <w:r w:rsidR="002C4464" w:rsidRPr="00886153">
        <w:rPr>
          <w:rFonts w:ascii="Times New Roman" w:hAnsi="Times New Roman" w:cs="Times New Roman"/>
          <w:sz w:val="24"/>
          <w:szCs w:val="24"/>
        </w:rPr>
        <w:t xml:space="preserve"> разветвленной </w:t>
      </w:r>
      <w:r w:rsidR="003B3740" w:rsidRPr="00886153">
        <w:rPr>
          <w:rFonts w:ascii="Times New Roman" w:hAnsi="Times New Roman" w:cs="Times New Roman"/>
          <w:sz w:val="24"/>
          <w:szCs w:val="24"/>
        </w:rPr>
        <w:t xml:space="preserve">электрической </w:t>
      </w:r>
      <w:r w:rsidR="002C4464" w:rsidRPr="00886153">
        <w:rPr>
          <w:rFonts w:ascii="Times New Roman" w:hAnsi="Times New Roman" w:cs="Times New Roman"/>
          <w:sz w:val="24"/>
          <w:szCs w:val="24"/>
        </w:rPr>
        <w:t>цепи синусоидального тока.</w:t>
      </w:r>
    </w:p>
    <w:p w:rsidR="00FF6B21" w:rsidRPr="00886153" w:rsidRDefault="00FF6B21" w:rsidP="00FF6B2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153">
        <w:rPr>
          <w:rFonts w:ascii="Times New Roman" w:hAnsi="Times New Roman" w:cs="Times New Roman"/>
          <w:b/>
          <w:sz w:val="24"/>
          <w:szCs w:val="24"/>
        </w:rPr>
        <w:t>Лекция 8</w:t>
      </w:r>
    </w:p>
    <w:p w:rsidR="00497B37" w:rsidRPr="00886153" w:rsidRDefault="00D02401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2</w:t>
      </w:r>
      <w:r w:rsidR="00F42E63" w:rsidRPr="00886153">
        <w:rPr>
          <w:rFonts w:ascii="Times New Roman" w:hAnsi="Times New Roman" w:cs="Times New Roman"/>
          <w:sz w:val="24"/>
          <w:szCs w:val="24"/>
        </w:rPr>
        <w:t>.</w:t>
      </w:r>
      <w:r w:rsidR="005B488F" w:rsidRPr="00886153">
        <w:rPr>
          <w:rFonts w:ascii="Times New Roman" w:hAnsi="Times New Roman" w:cs="Times New Roman"/>
          <w:sz w:val="24"/>
          <w:szCs w:val="24"/>
        </w:rPr>
        <w:t>5</w:t>
      </w:r>
      <w:r w:rsidR="004368B1" w:rsidRPr="00886153">
        <w:rPr>
          <w:rFonts w:ascii="Times New Roman" w:hAnsi="Times New Roman" w:cs="Times New Roman"/>
          <w:sz w:val="24"/>
          <w:szCs w:val="24"/>
        </w:rPr>
        <w:t xml:space="preserve">. </w:t>
      </w:r>
      <w:r w:rsidR="00497B37" w:rsidRPr="00886153">
        <w:rPr>
          <w:rFonts w:ascii="Times New Roman" w:hAnsi="Times New Roman" w:cs="Times New Roman"/>
          <w:sz w:val="24"/>
          <w:szCs w:val="24"/>
        </w:rPr>
        <w:t xml:space="preserve">Энергетические соотношения в </w:t>
      </w:r>
      <w:r w:rsidR="00C266D2" w:rsidRPr="00886153">
        <w:rPr>
          <w:rFonts w:ascii="Times New Roman" w:hAnsi="Times New Roman" w:cs="Times New Roman"/>
          <w:sz w:val="24"/>
          <w:szCs w:val="24"/>
        </w:rPr>
        <w:t xml:space="preserve">электрических </w:t>
      </w:r>
      <w:r w:rsidR="00497B37" w:rsidRPr="00886153">
        <w:rPr>
          <w:rFonts w:ascii="Times New Roman" w:hAnsi="Times New Roman" w:cs="Times New Roman"/>
          <w:sz w:val="24"/>
          <w:szCs w:val="24"/>
        </w:rPr>
        <w:t>цепях синусоидального тока.</w:t>
      </w:r>
    </w:p>
    <w:p w:rsidR="00497B37" w:rsidRPr="00886153" w:rsidRDefault="001A4416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2.</w:t>
      </w:r>
      <w:r w:rsidR="005B488F" w:rsidRPr="00886153">
        <w:rPr>
          <w:rFonts w:ascii="Times New Roman" w:hAnsi="Times New Roman" w:cs="Times New Roman"/>
          <w:sz w:val="24"/>
          <w:szCs w:val="24"/>
        </w:rPr>
        <w:t>5</w:t>
      </w:r>
      <w:r w:rsidR="004368B1" w:rsidRPr="00886153">
        <w:rPr>
          <w:rFonts w:ascii="Times New Roman" w:hAnsi="Times New Roman" w:cs="Times New Roman"/>
          <w:sz w:val="24"/>
          <w:szCs w:val="24"/>
        </w:rPr>
        <w:t>.</w:t>
      </w:r>
      <w:r w:rsidR="00AA152C" w:rsidRPr="00886153">
        <w:rPr>
          <w:rFonts w:ascii="Times New Roman" w:hAnsi="Times New Roman" w:cs="Times New Roman"/>
          <w:sz w:val="24"/>
          <w:szCs w:val="24"/>
        </w:rPr>
        <w:t>1</w:t>
      </w:r>
      <w:r w:rsidR="00F42E63" w:rsidRPr="00886153">
        <w:rPr>
          <w:rFonts w:ascii="Times New Roman" w:hAnsi="Times New Roman" w:cs="Times New Roman"/>
          <w:sz w:val="24"/>
          <w:szCs w:val="24"/>
        </w:rPr>
        <w:t>.</w:t>
      </w:r>
      <w:r w:rsidR="00497B37" w:rsidRPr="00886153">
        <w:rPr>
          <w:rFonts w:ascii="Times New Roman" w:hAnsi="Times New Roman" w:cs="Times New Roman"/>
          <w:sz w:val="24"/>
          <w:szCs w:val="24"/>
        </w:rPr>
        <w:t xml:space="preserve"> Комплексная мощность и треугольник мощностей.</w:t>
      </w:r>
    </w:p>
    <w:p w:rsidR="000428B9" w:rsidRPr="00886153" w:rsidRDefault="001A4416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2.</w:t>
      </w:r>
      <w:r w:rsidR="005B488F" w:rsidRPr="00886153">
        <w:rPr>
          <w:rFonts w:ascii="Times New Roman" w:hAnsi="Times New Roman" w:cs="Times New Roman"/>
          <w:sz w:val="24"/>
          <w:szCs w:val="24"/>
        </w:rPr>
        <w:t>5</w:t>
      </w:r>
      <w:r w:rsidR="004368B1" w:rsidRPr="00886153">
        <w:rPr>
          <w:rFonts w:ascii="Times New Roman" w:hAnsi="Times New Roman" w:cs="Times New Roman"/>
          <w:sz w:val="24"/>
          <w:szCs w:val="24"/>
        </w:rPr>
        <w:t>.</w:t>
      </w:r>
      <w:r w:rsidR="00FF6B21" w:rsidRPr="00886153">
        <w:rPr>
          <w:rFonts w:ascii="Times New Roman" w:hAnsi="Times New Roman" w:cs="Times New Roman"/>
          <w:sz w:val="24"/>
          <w:szCs w:val="24"/>
        </w:rPr>
        <w:t>2</w:t>
      </w:r>
      <w:r w:rsidR="004368B1" w:rsidRPr="00886153">
        <w:rPr>
          <w:rFonts w:ascii="Times New Roman" w:hAnsi="Times New Roman" w:cs="Times New Roman"/>
          <w:sz w:val="24"/>
          <w:szCs w:val="24"/>
        </w:rPr>
        <w:t xml:space="preserve">. </w:t>
      </w:r>
      <w:r w:rsidR="000428B9" w:rsidRPr="00886153">
        <w:rPr>
          <w:rFonts w:ascii="Times New Roman" w:hAnsi="Times New Roman" w:cs="Times New Roman"/>
          <w:sz w:val="24"/>
          <w:szCs w:val="24"/>
        </w:rPr>
        <w:t xml:space="preserve">Баланс мощностей в </w:t>
      </w:r>
      <w:r w:rsidR="0003021F" w:rsidRPr="00886153">
        <w:rPr>
          <w:rFonts w:ascii="Times New Roman" w:hAnsi="Times New Roman" w:cs="Times New Roman"/>
          <w:sz w:val="24"/>
          <w:szCs w:val="24"/>
        </w:rPr>
        <w:t xml:space="preserve">электрических </w:t>
      </w:r>
      <w:r w:rsidR="000428B9" w:rsidRPr="00886153">
        <w:rPr>
          <w:rFonts w:ascii="Times New Roman" w:hAnsi="Times New Roman" w:cs="Times New Roman"/>
          <w:sz w:val="24"/>
          <w:szCs w:val="24"/>
        </w:rPr>
        <w:t>цепях синусоидального тока. Теорема Телледжена. Теорема Ланжевена.</w:t>
      </w:r>
    </w:p>
    <w:p w:rsidR="00497B37" w:rsidRPr="00886153" w:rsidRDefault="001A4416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2.</w:t>
      </w:r>
      <w:r w:rsidR="005B488F" w:rsidRPr="00886153">
        <w:rPr>
          <w:rFonts w:ascii="Times New Roman" w:hAnsi="Times New Roman" w:cs="Times New Roman"/>
          <w:sz w:val="24"/>
          <w:szCs w:val="24"/>
        </w:rPr>
        <w:t>5</w:t>
      </w:r>
      <w:r w:rsidR="004368B1" w:rsidRPr="00886153">
        <w:rPr>
          <w:rFonts w:ascii="Times New Roman" w:hAnsi="Times New Roman" w:cs="Times New Roman"/>
          <w:sz w:val="24"/>
          <w:szCs w:val="24"/>
        </w:rPr>
        <w:t>.</w:t>
      </w:r>
      <w:r w:rsidR="00FF6B21" w:rsidRPr="00886153">
        <w:rPr>
          <w:rFonts w:ascii="Times New Roman" w:hAnsi="Times New Roman" w:cs="Times New Roman"/>
          <w:sz w:val="24"/>
          <w:szCs w:val="24"/>
        </w:rPr>
        <w:t>3</w:t>
      </w:r>
      <w:r w:rsidR="00F42E63" w:rsidRPr="00886153">
        <w:rPr>
          <w:rFonts w:ascii="Times New Roman" w:hAnsi="Times New Roman" w:cs="Times New Roman"/>
          <w:sz w:val="24"/>
          <w:szCs w:val="24"/>
        </w:rPr>
        <w:t>.</w:t>
      </w:r>
      <w:r w:rsidR="00497B37" w:rsidRPr="00886153">
        <w:rPr>
          <w:rFonts w:ascii="Times New Roman" w:hAnsi="Times New Roman" w:cs="Times New Roman"/>
          <w:sz w:val="24"/>
          <w:szCs w:val="24"/>
        </w:rPr>
        <w:t xml:space="preserve"> </w:t>
      </w:r>
      <w:r w:rsidR="0027223F" w:rsidRPr="00886153">
        <w:rPr>
          <w:rFonts w:ascii="Times New Roman" w:hAnsi="Times New Roman" w:cs="Times New Roman"/>
          <w:sz w:val="24"/>
          <w:szCs w:val="24"/>
        </w:rPr>
        <w:t xml:space="preserve">Передача энергии от активного двухполюсника к пассивному в электрической цепи синусоидального тока. Условие передачи максимальной </w:t>
      </w:r>
      <w:r w:rsidR="005B488F" w:rsidRPr="00886153">
        <w:rPr>
          <w:rFonts w:ascii="Times New Roman" w:hAnsi="Times New Roman" w:cs="Times New Roman"/>
          <w:sz w:val="24"/>
          <w:szCs w:val="24"/>
        </w:rPr>
        <w:t xml:space="preserve">активной </w:t>
      </w:r>
      <w:r w:rsidR="0027223F" w:rsidRPr="00886153">
        <w:rPr>
          <w:rFonts w:ascii="Times New Roman" w:hAnsi="Times New Roman" w:cs="Times New Roman"/>
          <w:sz w:val="24"/>
          <w:szCs w:val="24"/>
        </w:rPr>
        <w:t>мощности от источника к приемнику.</w:t>
      </w:r>
    </w:p>
    <w:p w:rsidR="00792DCF" w:rsidRPr="00886153" w:rsidRDefault="00792DCF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2.5.4. Знаки мощностей и направление передачи энергии между двумя активными двухполюсниками. Измерение активной мощности.</w:t>
      </w:r>
    </w:p>
    <w:p w:rsidR="003D1229" w:rsidRPr="00886153" w:rsidRDefault="001A4416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2.</w:t>
      </w:r>
      <w:r w:rsidR="005B488F" w:rsidRPr="00886153">
        <w:rPr>
          <w:rFonts w:ascii="Times New Roman" w:hAnsi="Times New Roman" w:cs="Times New Roman"/>
          <w:sz w:val="24"/>
          <w:szCs w:val="24"/>
        </w:rPr>
        <w:t>5</w:t>
      </w:r>
      <w:r w:rsidR="00F5153D" w:rsidRPr="00886153">
        <w:rPr>
          <w:rFonts w:ascii="Times New Roman" w:hAnsi="Times New Roman" w:cs="Times New Roman"/>
          <w:sz w:val="24"/>
          <w:szCs w:val="24"/>
        </w:rPr>
        <w:t>.</w:t>
      </w:r>
      <w:r w:rsidR="00792DCF" w:rsidRPr="00886153">
        <w:rPr>
          <w:rFonts w:ascii="Times New Roman" w:hAnsi="Times New Roman" w:cs="Times New Roman"/>
          <w:sz w:val="24"/>
          <w:szCs w:val="24"/>
        </w:rPr>
        <w:t>5</w:t>
      </w:r>
      <w:r w:rsidR="00F42E63" w:rsidRPr="00886153">
        <w:rPr>
          <w:rFonts w:ascii="Times New Roman" w:hAnsi="Times New Roman" w:cs="Times New Roman"/>
          <w:sz w:val="24"/>
          <w:szCs w:val="24"/>
        </w:rPr>
        <w:t xml:space="preserve">. Коэффициент мощности. </w:t>
      </w:r>
      <w:r w:rsidR="00C710A9" w:rsidRPr="00886153">
        <w:rPr>
          <w:rFonts w:ascii="Times New Roman" w:hAnsi="Times New Roman" w:cs="Times New Roman"/>
          <w:sz w:val="24"/>
          <w:szCs w:val="24"/>
        </w:rPr>
        <w:t>К</w:t>
      </w:r>
      <w:r w:rsidR="00F42E63" w:rsidRPr="00886153">
        <w:rPr>
          <w:rFonts w:ascii="Times New Roman" w:hAnsi="Times New Roman" w:cs="Times New Roman"/>
          <w:sz w:val="24"/>
          <w:szCs w:val="24"/>
        </w:rPr>
        <w:t>омпенсаци</w:t>
      </w:r>
      <w:r w:rsidR="00C710A9" w:rsidRPr="00886153">
        <w:rPr>
          <w:rFonts w:ascii="Times New Roman" w:hAnsi="Times New Roman" w:cs="Times New Roman"/>
          <w:sz w:val="24"/>
          <w:szCs w:val="24"/>
        </w:rPr>
        <w:t>я</w:t>
      </w:r>
      <w:r w:rsidR="00F42E63" w:rsidRPr="00886153">
        <w:rPr>
          <w:rFonts w:ascii="Times New Roman" w:hAnsi="Times New Roman" w:cs="Times New Roman"/>
          <w:sz w:val="24"/>
          <w:szCs w:val="24"/>
        </w:rPr>
        <w:t xml:space="preserve"> реактивной мощности в цепях синусоидального тока.</w:t>
      </w:r>
    </w:p>
    <w:p w:rsidR="00FF6B21" w:rsidRPr="00886153" w:rsidRDefault="00FF6B21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153">
        <w:rPr>
          <w:rFonts w:ascii="Times New Roman" w:hAnsi="Times New Roman" w:cs="Times New Roman"/>
          <w:b/>
          <w:sz w:val="24"/>
          <w:szCs w:val="24"/>
        </w:rPr>
        <w:t>Лекция 9</w:t>
      </w:r>
    </w:p>
    <w:p w:rsidR="00497B37" w:rsidRPr="00886153" w:rsidRDefault="00D02401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2</w:t>
      </w:r>
      <w:r w:rsidR="003610C3" w:rsidRPr="00886153">
        <w:rPr>
          <w:rFonts w:ascii="Times New Roman" w:hAnsi="Times New Roman" w:cs="Times New Roman"/>
          <w:sz w:val="24"/>
          <w:szCs w:val="24"/>
        </w:rPr>
        <w:t>.</w:t>
      </w:r>
      <w:r w:rsidR="00BB4417" w:rsidRPr="00886153">
        <w:rPr>
          <w:rFonts w:ascii="Times New Roman" w:hAnsi="Times New Roman" w:cs="Times New Roman"/>
          <w:sz w:val="24"/>
          <w:szCs w:val="24"/>
        </w:rPr>
        <w:t>6</w:t>
      </w:r>
      <w:r w:rsidRPr="00886153">
        <w:rPr>
          <w:rFonts w:ascii="Times New Roman" w:hAnsi="Times New Roman" w:cs="Times New Roman"/>
          <w:sz w:val="24"/>
          <w:szCs w:val="24"/>
        </w:rPr>
        <w:t>.</w:t>
      </w:r>
      <w:r w:rsidR="00497B37" w:rsidRPr="00886153">
        <w:rPr>
          <w:rFonts w:ascii="Times New Roman" w:hAnsi="Times New Roman" w:cs="Times New Roman"/>
          <w:sz w:val="24"/>
          <w:szCs w:val="24"/>
        </w:rPr>
        <w:t xml:space="preserve"> </w:t>
      </w:r>
      <w:r w:rsidR="003610C3" w:rsidRPr="00886153">
        <w:rPr>
          <w:rFonts w:ascii="Times New Roman" w:hAnsi="Times New Roman" w:cs="Times New Roman"/>
          <w:sz w:val="24"/>
          <w:szCs w:val="24"/>
        </w:rPr>
        <w:t>Электрические ц</w:t>
      </w:r>
      <w:r w:rsidR="00497B37" w:rsidRPr="00886153">
        <w:rPr>
          <w:rFonts w:ascii="Times New Roman" w:hAnsi="Times New Roman" w:cs="Times New Roman"/>
          <w:sz w:val="24"/>
          <w:szCs w:val="24"/>
        </w:rPr>
        <w:t>епи с индуктивно</w:t>
      </w:r>
      <w:r w:rsidR="0022795E" w:rsidRPr="00886153">
        <w:rPr>
          <w:rFonts w:ascii="Times New Roman" w:hAnsi="Times New Roman" w:cs="Times New Roman"/>
          <w:sz w:val="24"/>
          <w:szCs w:val="24"/>
        </w:rPr>
        <w:t xml:space="preserve"> </w:t>
      </w:r>
      <w:r w:rsidR="00497B37" w:rsidRPr="00886153">
        <w:rPr>
          <w:rFonts w:ascii="Times New Roman" w:hAnsi="Times New Roman" w:cs="Times New Roman"/>
          <w:sz w:val="24"/>
          <w:szCs w:val="24"/>
        </w:rPr>
        <w:t>связанными элементами.</w:t>
      </w:r>
    </w:p>
    <w:p w:rsidR="002B3CF4" w:rsidRPr="00886153" w:rsidRDefault="00415D7A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2.</w:t>
      </w:r>
      <w:r w:rsidR="00BB4417" w:rsidRPr="00886153">
        <w:rPr>
          <w:rFonts w:ascii="Times New Roman" w:hAnsi="Times New Roman" w:cs="Times New Roman"/>
          <w:sz w:val="24"/>
          <w:szCs w:val="24"/>
        </w:rPr>
        <w:t>6</w:t>
      </w:r>
      <w:r w:rsidRPr="00886153">
        <w:rPr>
          <w:rFonts w:ascii="Times New Roman" w:hAnsi="Times New Roman" w:cs="Times New Roman"/>
          <w:sz w:val="24"/>
          <w:szCs w:val="24"/>
        </w:rPr>
        <w:t>.</w:t>
      </w:r>
      <w:r w:rsidR="005F59DF" w:rsidRPr="00886153">
        <w:rPr>
          <w:rFonts w:ascii="Times New Roman" w:hAnsi="Times New Roman" w:cs="Times New Roman"/>
          <w:sz w:val="24"/>
          <w:szCs w:val="24"/>
        </w:rPr>
        <w:t>1</w:t>
      </w:r>
      <w:r w:rsidRPr="00886153">
        <w:rPr>
          <w:rFonts w:ascii="Times New Roman" w:hAnsi="Times New Roman" w:cs="Times New Roman"/>
          <w:sz w:val="24"/>
          <w:szCs w:val="24"/>
        </w:rPr>
        <w:t>.</w:t>
      </w:r>
      <w:r w:rsidR="002B3CF4" w:rsidRPr="00886153">
        <w:rPr>
          <w:rFonts w:ascii="Times New Roman" w:hAnsi="Times New Roman" w:cs="Times New Roman"/>
          <w:sz w:val="24"/>
          <w:szCs w:val="24"/>
        </w:rPr>
        <w:t xml:space="preserve"> Индуктивно связанные элементы электрической цепи</w:t>
      </w:r>
      <w:r w:rsidR="0022795E" w:rsidRPr="00886153">
        <w:rPr>
          <w:rFonts w:ascii="Times New Roman" w:hAnsi="Times New Roman" w:cs="Times New Roman"/>
          <w:sz w:val="24"/>
          <w:szCs w:val="24"/>
        </w:rPr>
        <w:t>.</w:t>
      </w:r>
    </w:p>
    <w:p w:rsidR="00497B37" w:rsidRPr="00886153" w:rsidRDefault="00415D7A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2.</w:t>
      </w:r>
      <w:r w:rsidR="00BB4417" w:rsidRPr="00886153">
        <w:rPr>
          <w:rFonts w:ascii="Times New Roman" w:hAnsi="Times New Roman" w:cs="Times New Roman"/>
          <w:sz w:val="24"/>
          <w:szCs w:val="24"/>
        </w:rPr>
        <w:t>6</w:t>
      </w:r>
      <w:r w:rsidRPr="00886153">
        <w:rPr>
          <w:rFonts w:ascii="Times New Roman" w:hAnsi="Times New Roman" w:cs="Times New Roman"/>
          <w:sz w:val="24"/>
          <w:szCs w:val="24"/>
        </w:rPr>
        <w:t>.</w:t>
      </w:r>
      <w:r w:rsidR="001A3638" w:rsidRPr="00886153">
        <w:rPr>
          <w:rFonts w:ascii="Times New Roman" w:hAnsi="Times New Roman" w:cs="Times New Roman"/>
          <w:sz w:val="24"/>
          <w:szCs w:val="24"/>
        </w:rPr>
        <w:t>2</w:t>
      </w:r>
      <w:r w:rsidRPr="00886153">
        <w:rPr>
          <w:rFonts w:ascii="Times New Roman" w:hAnsi="Times New Roman" w:cs="Times New Roman"/>
          <w:sz w:val="24"/>
          <w:szCs w:val="24"/>
        </w:rPr>
        <w:t xml:space="preserve">. </w:t>
      </w:r>
      <w:r w:rsidR="00497B37" w:rsidRPr="00886153">
        <w:rPr>
          <w:rFonts w:ascii="Times New Roman" w:hAnsi="Times New Roman" w:cs="Times New Roman"/>
          <w:sz w:val="24"/>
          <w:szCs w:val="24"/>
        </w:rPr>
        <w:t xml:space="preserve">Расчет </w:t>
      </w:r>
      <w:r w:rsidR="001A3638" w:rsidRPr="00886153">
        <w:rPr>
          <w:rFonts w:ascii="Times New Roman" w:hAnsi="Times New Roman" w:cs="Times New Roman"/>
          <w:sz w:val="24"/>
          <w:szCs w:val="24"/>
        </w:rPr>
        <w:t xml:space="preserve">неразветвленных и </w:t>
      </w:r>
      <w:r w:rsidR="00497B37" w:rsidRPr="00886153">
        <w:rPr>
          <w:rFonts w:ascii="Times New Roman" w:hAnsi="Times New Roman" w:cs="Times New Roman"/>
          <w:sz w:val="24"/>
          <w:szCs w:val="24"/>
        </w:rPr>
        <w:t xml:space="preserve">разветвленных </w:t>
      </w:r>
      <w:r w:rsidR="006A78B2" w:rsidRPr="00886153">
        <w:rPr>
          <w:rFonts w:ascii="Times New Roman" w:hAnsi="Times New Roman" w:cs="Times New Roman"/>
          <w:sz w:val="24"/>
          <w:szCs w:val="24"/>
        </w:rPr>
        <w:t xml:space="preserve">электрических </w:t>
      </w:r>
      <w:r w:rsidR="00497B37" w:rsidRPr="00886153">
        <w:rPr>
          <w:rFonts w:ascii="Times New Roman" w:hAnsi="Times New Roman" w:cs="Times New Roman"/>
          <w:sz w:val="24"/>
          <w:szCs w:val="24"/>
        </w:rPr>
        <w:t>цепей при наличии индуктивно связанных элементов.</w:t>
      </w:r>
    </w:p>
    <w:p w:rsidR="007C1CDE" w:rsidRPr="00886153" w:rsidRDefault="00415D7A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2.</w:t>
      </w:r>
      <w:r w:rsidR="00BB4417" w:rsidRPr="00886153">
        <w:rPr>
          <w:rFonts w:ascii="Times New Roman" w:hAnsi="Times New Roman" w:cs="Times New Roman"/>
          <w:sz w:val="24"/>
          <w:szCs w:val="24"/>
        </w:rPr>
        <w:t>6</w:t>
      </w:r>
      <w:r w:rsidRPr="00886153">
        <w:rPr>
          <w:rFonts w:ascii="Times New Roman" w:hAnsi="Times New Roman" w:cs="Times New Roman"/>
          <w:sz w:val="24"/>
          <w:szCs w:val="24"/>
        </w:rPr>
        <w:t>.</w:t>
      </w:r>
      <w:r w:rsidR="006356BD" w:rsidRPr="00886153">
        <w:rPr>
          <w:rFonts w:ascii="Times New Roman" w:hAnsi="Times New Roman" w:cs="Times New Roman"/>
          <w:sz w:val="24"/>
          <w:szCs w:val="24"/>
        </w:rPr>
        <w:t>3</w:t>
      </w:r>
      <w:r w:rsidRPr="00886153">
        <w:rPr>
          <w:rFonts w:ascii="Times New Roman" w:hAnsi="Times New Roman" w:cs="Times New Roman"/>
          <w:sz w:val="24"/>
          <w:szCs w:val="24"/>
        </w:rPr>
        <w:t xml:space="preserve">. </w:t>
      </w:r>
      <w:r w:rsidR="00497B37" w:rsidRPr="00886153">
        <w:rPr>
          <w:rFonts w:ascii="Times New Roman" w:hAnsi="Times New Roman" w:cs="Times New Roman"/>
          <w:sz w:val="24"/>
          <w:szCs w:val="24"/>
        </w:rPr>
        <w:t>Эквивалентная замена индуктивных связей</w:t>
      </w:r>
      <w:r w:rsidR="00F21E01" w:rsidRPr="00886153">
        <w:rPr>
          <w:rFonts w:ascii="Times New Roman" w:hAnsi="Times New Roman" w:cs="Times New Roman"/>
          <w:sz w:val="24"/>
          <w:szCs w:val="24"/>
        </w:rPr>
        <w:t xml:space="preserve"> (магнитная развязка)</w:t>
      </w:r>
      <w:r w:rsidR="00497B37" w:rsidRPr="00886153">
        <w:rPr>
          <w:rFonts w:ascii="Times New Roman" w:hAnsi="Times New Roman" w:cs="Times New Roman"/>
          <w:sz w:val="24"/>
          <w:szCs w:val="24"/>
        </w:rPr>
        <w:t>.</w:t>
      </w:r>
    </w:p>
    <w:p w:rsidR="00497B37" w:rsidRPr="00886153" w:rsidRDefault="0014380A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2</w:t>
      </w:r>
      <w:r w:rsidR="00D02401" w:rsidRPr="00886153">
        <w:rPr>
          <w:rFonts w:ascii="Times New Roman" w:hAnsi="Times New Roman" w:cs="Times New Roman"/>
          <w:sz w:val="24"/>
          <w:szCs w:val="24"/>
        </w:rPr>
        <w:t>.</w:t>
      </w:r>
      <w:r w:rsidR="00BB4417" w:rsidRPr="00886153">
        <w:rPr>
          <w:rFonts w:ascii="Times New Roman" w:hAnsi="Times New Roman" w:cs="Times New Roman"/>
          <w:sz w:val="24"/>
          <w:szCs w:val="24"/>
        </w:rPr>
        <w:t>6</w:t>
      </w:r>
      <w:r w:rsidR="00D02401" w:rsidRPr="00886153">
        <w:rPr>
          <w:rFonts w:ascii="Times New Roman" w:hAnsi="Times New Roman" w:cs="Times New Roman"/>
          <w:sz w:val="24"/>
          <w:szCs w:val="24"/>
        </w:rPr>
        <w:t>.</w:t>
      </w:r>
      <w:r w:rsidR="006356BD" w:rsidRPr="00886153">
        <w:rPr>
          <w:rFonts w:ascii="Times New Roman" w:hAnsi="Times New Roman" w:cs="Times New Roman"/>
          <w:sz w:val="24"/>
          <w:szCs w:val="24"/>
        </w:rPr>
        <w:t>4</w:t>
      </w:r>
      <w:r w:rsidR="00D02401" w:rsidRPr="00886153">
        <w:rPr>
          <w:rFonts w:ascii="Times New Roman" w:hAnsi="Times New Roman" w:cs="Times New Roman"/>
          <w:sz w:val="24"/>
          <w:szCs w:val="24"/>
        </w:rPr>
        <w:t>.</w:t>
      </w:r>
      <w:r w:rsidR="00497B37" w:rsidRPr="00886153">
        <w:rPr>
          <w:rFonts w:ascii="Times New Roman" w:hAnsi="Times New Roman" w:cs="Times New Roman"/>
          <w:sz w:val="24"/>
          <w:szCs w:val="24"/>
        </w:rPr>
        <w:t xml:space="preserve"> Пе</w:t>
      </w:r>
      <w:r w:rsidR="0022795E" w:rsidRPr="00886153">
        <w:rPr>
          <w:rFonts w:ascii="Times New Roman" w:hAnsi="Times New Roman" w:cs="Times New Roman"/>
          <w:sz w:val="24"/>
          <w:szCs w:val="24"/>
        </w:rPr>
        <w:t xml:space="preserve">редача энергии между индуктивно </w:t>
      </w:r>
      <w:r w:rsidR="00497B37" w:rsidRPr="00886153">
        <w:rPr>
          <w:rFonts w:ascii="Times New Roman" w:hAnsi="Times New Roman" w:cs="Times New Roman"/>
          <w:sz w:val="24"/>
          <w:szCs w:val="24"/>
        </w:rPr>
        <w:t>связанными элементами.</w:t>
      </w:r>
    </w:p>
    <w:p w:rsidR="001A4416" w:rsidRPr="00886153" w:rsidRDefault="0014380A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2</w:t>
      </w:r>
      <w:r w:rsidR="00D02401" w:rsidRPr="00886153">
        <w:rPr>
          <w:rFonts w:ascii="Times New Roman" w:hAnsi="Times New Roman" w:cs="Times New Roman"/>
          <w:sz w:val="24"/>
          <w:szCs w:val="24"/>
        </w:rPr>
        <w:t>.</w:t>
      </w:r>
      <w:r w:rsidR="00BB4417" w:rsidRPr="00886153">
        <w:rPr>
          <w:rFonts w:ascii="Times New Roman" w:hAnsi="Times New Roman" w:cs="Times New Roman"/>
          <w:sz w:val="24"/>
          <w:szCs w:val="24"/>
        </w:rPr>
        <w:t>6</w:t>
      </w:r>
      <w:r w:rsidR="00D02401" w:rsidRPr="00886153">
        <w:rPr>
          <w:rFonts w:ascii="Times New Roman" w:hAnsi="Times New Roman" w:cs="Times New Roman"/>
          <w:sz w:val="24"/>
          <w:szCs w:val="24"/>
        </w:rPr>
        <w:t>.</w:t>
      </w:r>
      <w:r w:rsidR="006356BD" w:rsidRPr="00886153">
        <w:rPr>
          <w:rFonts w:ascii="Times New Roman" w:hAnsi="Times New Roman" w:cs="Times New Roman"/>
          <w:sz w:val="24"/>
          <w:szCs w:val="24"/>
        </w:rPr>
        <w:t>5</w:t>
      </w:r>
      <w:r w:rsidR="00D02401" w:rsidRPr="00886153">
        <w:rPr>
          <w:rFonts w:ascii="Times New Roman" w:hAnsi="Times New Roman" w:cs="Times New Roman"/>
          <w:sz w:val="24"/>
          <w:szCs w:val="24"/>
        </w:rPr>
        <w:t>.</w:t>
      </w:r>
      <w:r w:rsidR="00497B37" w:rsidRPr="00886153">
        <w:rPr>
          <w:rFonts w:ascii="Times New Roman" w:hAnsi="Times New Roman" w:cs="Times New Roman"/>
          <w:sz w:val="24"/>
          <w:szCs w:val="24"/>
        </w:rPr>
        <w:t xml:space="preserve"> </w:t>
      </w:r>
      <w:r w:rsidR="0022795E" w:rsidRPr="00886153">
        <w:rPr>
          <w:rFonts w:ascii="Times New Roman" w:hAnsi="Times New Roman" w:cs="Times New Roman"/>
          <w:sz w:val="24"/>
          <w:szCs w:val="24"/>
        </w:rPr>
        <w:t>Воздушный т</w:t>
      </w:r>
      <w:r w:rsidR="00497B37" w:rsidRPr="00886153">
        <w:rPr>
          <w:rFonts w:ascii="Times New Roman" w:hAnsi="Times New Roman" w:cs="Times New Roman"/>
          <w:sz w:val="24"/>
          <w:szCs w:val="24"/>
        </w:rPr>
        <w:t>рансформатор</w:t>
      </w:r>
      <w:r w:rsidR="0022795E" w:rsidRPr="00886153">
        <w:rPr>
          <w:rFonts w:ascii="Times New Roman" w:hAnsi="Times New Roman" w:cs="Times New Roman"/>
          <w:sz w:val="24"/>
          <w:szCs w:val="24"/>
        </w:rPr>
        <w:t>.</w:t>
      </w:r>
    </w:p>
    <w:p w:rsidR="00C4160F" w:rsidRPr="00886153" w:rsidRDefault="00C4160F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153">
        <w:rPr>
          <w:rFonts w:ascii="Times New Roman" w:hAnsi="Times New Roman" w:cs="Times New Roman"/>
          <w:b/>
          <w:sz w:val="24"/>
          <w:szCs w:val="24"/>
        </w:rPr>
        <w:t>Лекци</w:t>
      </w:r>
      <w:r w:rsidR="00886153" w:rsidRPr="00886153">
        <w:rPr>
          <w:rFonts w:ascii="Times New Roman" w:hAnsi="Times New Roman" w:cs="Times New Roman"/>
          <w:b/>
          <w:sz w:val="24"/>
          <w:szCs w:val="24"/>
        </w:rPr>
        <w:t>и</w:t>
      </w:r>
      <w:r w:rsidRPr="00886153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2A4EE9" w:rsidRPr="00886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153" w:rsidRPr="00886153">
        <w:rPr>
          <w:rFonts w:ascii="Times New Roman" w:hAnsi="Times New Roman" w:cs="Times New Roman"/>
          <w:b/>
          <w:sz w:val="24"/>
          <w:szCs w:val="24"/>
        </w:rPr>
        <w:t>и 11</w:t>
      </w:r>
    </w:p>
    <w:p w:rsidR="00291D77" w:rsidRPr="00886153" w:rsidRDefault="00291D77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2.</w:t>
      </w:r>
      <w:r w:rsidR="00BB4417" w:rsidRPr="00886153">
        <w:rPr>
          <w:rFonts w:ascii="Times New Roman" w:hAnsi="Times New Roman" w:cs="Times New Roman"/>
          <w:sz w:val="24"/>
          <w:szCs w:val="24"/>
        </w:rPr>
        <w:t>7</w:t>
      </w:r>
      <w:r w:rsidRPr="00886153">
        <w:rPr>
          <w:rFonts w:ascii="Times New Roman" w:hAnsi="Times New Roman" w:cs="Times New Roman"/>
          <w:sz w:val="24"/>
          <w:szCs w:val="24"/>
        </w:rPr>
        <w:t>. Комплексные частотные характеристики и передаточные функции электрических цепей.</w:t>
      </w:r>
    </w:p>
    <w:p w:rsidR="00497B37" w:rsidRPr="00886153" w:rsidRDefault="0014380A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2</w:t>
      </w:r>
      <w:r w:rsidR="00497B37" w:rsidRPr="00886153">
        <w:rPr>
          <w:rFonts w:ascii="Times New Roman" w:hAnsi="Times New Roman" w:cs="Times New Roman"/>
          <w:sz w:val="24"/>
          <w:szCs w:val="24"/>
        </w:rPr>
        <w:t>.</w:t>
      </w:r>
      <w:r w:rsidR="00DE4644" w:rsidRPr="00886153">
        <w:rPr>
          <w:rFonts w:ascii="Times New Roman" w:hAnsi="Times New Roman" w:cs="Times New Roman"/>
          <w:sz w:val="24"/>
          <w:szCs w:val="24"/>
        </w:rPr>
        <w:t>8</w:t>
      </w:r>
      <w:r w:rsidR="00497B37" w:rsidRPr="00886153">
        <w:rPr>
          <w:rFonts w:ascii="Times New Roman" w:hAnsi="Times New Roman" w:cs="Times New Roman"/>
          <w:sz w:val="24"/>
          <w:szCs w:val="24"/>
        </w:rPr>
        <w:t>.</w:t>
      </w:r>
      <w:r w:rsidR="00D02401" w:rsidRPr="00886153">
        <w:rPr>
          <w:rFonts w:ascii="Times New Roman" w:hAnsi="Times New Roman" w:cs="Times New Roman"/>
          <w:sz w:val="24"/>
          <w:szCs w:val="24"/>
        </w:rPr>
        <w:t xml:space="preserve"> </w:t>
      </w:r>
      <w:r w:rsidR="00497B37" w:rsidRPr="00886153">
        <w:rPr>
          <w:rFonts w:ascii="Times New Roman" w:hAnsi="Times New Roman" w:cs="Times New Roman"/>
          <w:sz w:val="24"/>
          <w:szCs w:val="24"/>
        </w:rPr>
        <w:t>Резонанс в электрических цепях.</w:t>
      </w:r>
    </w:p>
    <w:p w:rsidR="00497B37" w:rsidRPr="00886153" w:rsidRDefault="0014380A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2</w:t>
      </w:r>
      <w:r w:rsidR="00D02401" w:rsidRPr="00886153">
        <w:rPr>
          <w:rFonts w:ascii="Times New Roman" w:hAnsi="Times New Roman" w:cs="Times New Roman"/>
          <w:sz w:val="24"/>
          <w:szCs w:val="24"/>
        </w:rPr>
        <w:t>.</w:t>
      </w:r>
      <w:r w:rsidR="00DE4644" w:rsidRPr="00886153">
        <w:rPr>
          <w:rFonts w:ascii="Times New Roman" w:hAnsi="Times New Roman" w:cs="Times New Roman"/>
          <w:sz w:val="24"/>
          <w:szCs w:val="24"/>
        </w:rPr>
        <w:t>8</w:t>
      </w:r>
      <w:r w:rsidR="00D02401" w:rsidRPr="00886153">
        <w:rPr>
          <w:rFonts w:ascii="Times New Roman" w:hAnsi="Times New Roman" w:cs="Times New Roman"/>
          <w:sz w:val="24"/>
          <w:szCs w:val="24"/>
        </w:rPr>
        <w:t>.1.</w:t>
      </w:r>
      <w:r w:rsidR="00497B37" w:rsidRPr="00886153">
        <w:rPr>
          <w:rFonts w:ascii="Times New Roman" w:hAnsi="Times New Roman" w:cs="Times New Roman"/>
          <w:sz w:val="24"/>
          <w:szCs w:val="24"/>
        </w:rPr>
        <w:t xml:space="preserve"> </w:t>
      </w:r>
      <w:r w:rsidR="003C0B92" w:rsidRPr="00886153">
        <w:rPr>
          <w:rFonts w:ascii="Times New Roman" w:hAnsi="Times New Roman" w:cs="Times New Roman"/>
          <w:sz w:val="24"/>
          <w:szCs w:val="24"/>
        </w:rPr>
        <w:t xml:space="preserve">Резонанс в последовательном </w:t>
      </w:r>
      <w:r w:rsidR="003C0B92" w:rsidRPr="00886153">
        <w:rPr>
          <w:rFonts w:ascii="Times New Roman" w:hAnsi="Times New Roman" w:cs="Times New Roman"/>
          <w:i/>
          <w:sz w:val="24"/>
          <w:szCs w:val="24"/>
        </w:rPr>
        <w:t>RLC</w:t>
      </w:r>
      <w:r w:rsidR="003C0B92" w:rsidRPr="00886153">
        <w:rPr>
          <w:rFonts w:ascii="Times New Roman" w:hAnsi="Times New Roman" w:cs="Times New Roman"/>
          <w:sz w:val="24"/>
          <w:szCs w:val="24"/>
        </w:rPr>
        <w:t>-контуре.</w:t>
      </w:r>
    </w:p>
    <w:p w:rsidR="00497B37" w:rsidRPr="00886153" w:rsidRDefault="0014380A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2</w:t>
      </w:r>
      <w:r w:rsidR="00D02401" w:rsidRPr="00886153">
        <w:rPr>
          <w:rFonts w:ascii="Times New Roman" w:hAnsi="Times New Roman" w:cs="Times New Roman"/>
          <w:sz w:val="24"/>
          <w:szCs w:val="24"/>
        </w:rPr>
        <w:t>.</w:t>
      </w:r>
      <w:r w:rsidR="00DE4644" w:rsidRPr="00886153">
        <w:rPr>
          <w:rFonts w:ascii="Times New Roman" w:hAnsi="Times New Roman" w:cs="Times New Roman"/>
          <w:sz w:val="24"/>
          <w:szCs w:val="24"/>
        </w:rPr>
        <w:t>8</w:t>
      </w:r>
      <w:r w:rsidR="00D02401" w:rsidRPr="00886153">
        <w:rPr>
          <w:rFonts w:ascii="Times New Roman" w:hAnsi="Times New Roman" w:cs="Times New Roman"/>
          <w:sz w:val="24"/>
          <w:szCs w:val="24"/>
        </w:rPr>
        <w:t>.2.</w:t>
      </w:r>
      <w:r w:rsidR="00497B37" w:rsidRPr="00886153">
        <w:rPr>
          <w:rFonts w:ascii="Times New Roman" w:hAnsi="Times New Roman" w:cs="Times New Roman"/>
          <w:sz w:val="24"/>
          <w:szCs w:val="24"/>
        </w:rPr>
        <w:t xml:space="preserve"> </w:t>
      </w:r>
      <w:r w:rsidR="003C0B92" w:rsidRPr="00886153">
        <w:rPr>
          <w:rFonts w:ascii="Times New Roman" w:hAnsi="Times New Roman" w:cs="Times New Roman"/>
          <w:sz w:val="24"/>
          <w:szCs w:val="24"/>
        </w:rPr>
        <w:t xml:space="preserve">Резонанс в параллельном </w:t>
      </w:r>
      <w:r w:rsidR="003C0B92" w:rsidRPr="00886153">
        <w:rPr>
          <w:rFonts w:ascii="Times New Roman" w:hAnsi="Times New Roman" w:cs="Times New Roman"/>
          <w:i/>
          <w:sz w:val="24"/>
          <w:szCs w:val="24"/>
        </w:rPr>
        <w:t>RLC</w:t>
      </w:r>
      <w:r w:rsidR="003C0B92" w:rsidRPr="00886153">
        <w:rPr>
          <w:rFonts w:ascii="Times New Roman" w:hAnsi="Times New Roman" w:cs="Times New Roman"/>
          <w:sz w:val="24"/>
          <w:szCs w:val="24"/>
        </w:rPr>
        <w:t>-контуре</w:t>
      </w:r>
      <w:r w:rsidR="004D206A" w:rsidRPr="00886153">
        <w:rPr>
          <w:rFonts w:ascii="Times New Roman" w:hAnsi="Times New Roman" w:cs="Times New Roman"/>
          <w:sz w:val="24"/>
          <w:szCs w:val="24"/>
        </w:rPr>
        <w:t>.</w:t>
      </w:r>
    </w:p>
    <w:p w:rsidR="00E564D9" w:rsidRPr="00886153" w:rsidRDefault="0014380A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2</w:t>
      </w:r>
      <w:r w:rsidR="00D02401" w:rsidRPr="00886153">
        <w:rPr>
          <w:rFonts w:ascii="Times New Roman" w:hAnsi="Times New Roman" w:cs="Times New Roman"/>
          <w:sz w:val="24"/>
          <w:szCs w:val="24"/>
        </w:rPr>
        <w:t>.</w:t>
      </w:r>
      <w:r w:rsidR="00DE4644" w:rsidRPr="00886153">
        <w:rPr>
          <w:rFonts w:ascii="Times New Roman" w:hAnsi="Times New Roman" w:cs="Times New Roman"/>
          <w:sz w:val="24"/>
          <w:szCs w:val="24"/>
        </w:rPr>
        <w:t>8</w:t>
      </w:r>
      <w:r w:rsidR="00D02401" w:rsidRPr="00886153">
        <w:rPr>
          <w:rFonts w:ascii="Times New Roman" w:hAnsi="Times New Roman" w:cs="Times New Roman"/>
          <w:sz w:val="24"/>
          <w:szCs w:val="24"/>
        </w:rPr>
        <w:t>.3.</w:t>
      </w:r>
      <w:r w:rsidR="00A34FE8" w:rsidRPr="00886153">
        <w:rPr>
          <w:rFonts w:ascii="Times New Roman" w:hAnsi="Times New Roman" w:cs="Times New Roman"/>
          <w:sz w:val="24"/>
          <w:szCs w:val="24"/>
        </w:rPr>
        <w:t xml:space="preserve"> Резонанс в</w:t>
      </w:r>
      <w:r w:rsidR="00497B37" w:rsidRPr="00886153">
        <w:rPr>
          <w:rFonts w:ascii="Times New Roman" w:hAnsi="Times New Roman" w:cs="Times New Roman"/>
          <w:sz w:val="24"/>
          <w:szCs w:val="24"/>
        </w:rPr>
        <w:t xml:space="preserve"> </w:t>
      </w:r>
      <w:r w:rsidR="00EA62D6" w:rsidRPr="00886153">
        <w:rPr>
          <w:rFonts w:ascii="Times New Roman" w:hAnsi="Times New Roman" w:cs="Times New Roman"/>
          <w:sz w:val="24"/>
          <w:szCs w:val="24"/>
        </w:rPr>
        <w:t xml:space="preserve">электрических </w:t>
      </w:r>
      <w:r w:rsidR="00497B37" w:rsidRPr="00886153">
        <w:rPr>
          <w:rFonts w:ascii="Times New Roman" w:hAnsi="Times New Roman" w:cs="Times New Roman"/>
          <w:sz w:val="24"/>
          <w:szCs w:val="24"/>
        </w:rPr>
        <w:t>цепях</w:t>
      </w:r>
      <w:r w:rsidR="00A34FE8" w:rsidRPr="00886153">
        <w:rPr>
          <w:rFonts w:ascii="Times New Roman" w:hAnsi="Times New Roman" w:cs="Times New Roman"/>
          <w:sz w:val="24"/>
          <w:szCs w:val="24"/>
        </w:rPr>
        <w:t xml:space="preserve"> с несколькими реактивными элементами</w:t>
      </w:r>
      <w:r w:rsidR="00497B37" w:rsidRPr="00886153">
        <w:rPr>
          <w:rFonts w:ascii="Times New Roman" w:hAnsi="Times New Roman" w:cs="Times New Roman"/>
          <w:sz w:val="24"/>
          <w:szCs w:val="24"/>
        </w:rPr>
        <w:t>.</w:t>
      </w:r>
    </w:p>
    <w:p w:rsidR="001A4416" w:rsidRPr="00886153" w:rsidRDefault="001A4416" w:rsidP="005B488F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86153">
        <w:rPr>
          <w:rFonts w:ascii="Times New Roman" w:hAnsi="Times New Roman" w:cs="Times New Roman"/>
          <w:b/>
          <w:sz w:val="28"/>
          <w:szCs w:val="24"/>
          <w:u w:val="single"/>
        </w:rPr>
        <w:t>3. Линейные электрические цепи несинусоидального тока</w:t>
      </w:r>
    </w:p>
    <w:p w:rsidR="00C4160F" w:rsidRPr="00886153" w:rsidRDefault="00C4160F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153">
        <w:rPr>
          <w:rFonts w:ascii="Times New Roman" w:hAnsi="Times New Roman" w:cs="Times New Roman"/>
          <w:b/>
          <w:sz w:val="24"/>
          <w:szCs w:val="24"/>
        </w:rPr>
        <w:t>Лекция 1</w:t>
      </w:r>
      <w:r w:rsidR="00216E67" w:rsidRPr="00886153">
        <w:rPr>
          <w:rFonts w:ascii="Times New Roman" w:hAnsi="Times New Roman" w:cs="Times New Roman"/>
          <w:b/>
          <w:sz w:val="24"/>
          <w:szCs w:val="24"/>
        </w:rPr>
        <w:t>2</w:t>
      </w:r>
    </w:p>
    <w:p w:rsidR="001A4416" w:rsidRPr="00886153" w:rsidRDefault="001A4416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 xml:space="preserve">3.1. Разложение периодических токов и напряжений в </w:t>
      </w:r>
      <w:r w:rsidR="005670DB" w:rsidRPr="00886153">
        <w:rPr>
          <w:rFonts w:ascii="Times New Roman" w:hAnsi="Times New Roman" w:cs="Times New Roman"/>
          <w:sz w:val="24"/>
          <w:szCs w:val="24"/>
        </w:rPr>
        <w:t xml:space="preserve">тригонометрический </w:t>
      </w:r>
      <w:r w:rsidRPr="00886153">
        <w:rPr>
          <w:rFonts w:ascii="Times New Roman" w:hAnsi="Times New Roman" w:cs="Times New Roman"/>
          <w:sz w:val="24"/>
          <w:szCs w:val="24"/>
        </w:rPr>
        <w:t>ряд Фурье. Явление Гиббса.</w:t>
      </w:r>
    </w:p>
    <w:p w:rsidR="00C4160F" w:rsidRPr="00886153" w:rsidRDefault="001A4416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3.</w:t>
      </w:r>
      <w:r w:rsidR="00F27556" w:rsidRPr="00886153">
        <w:rPr>
          <w:rFonts w:ascii="Times New Roman" w:hAnsi="Times New Roman" w:cs="Times New Roman"/>
          <w:sz w:val="24"/>
          <w:szCs w:val="24"/>
        </w:rPr>
        <w:t>2</w:t>
      </w:r>
      <w:r w:rsidRPr="00886153">
        <w:rPr>
          <w:rFonts w:ascii="Times New Roman" w:hAnsi="Times New Roman" w:cs="Times New Roman"/>
          <w:sz w:val="24"/>
          <w:szCs w:val="24"/>
        </w:rPr>
        <w:t>. Особенности разложения в ряды Фурье симметричных периодических функций, обладающих различными свойствами.</w:t>
      </w:r>
    </w:p>
    <w:p w:rsidR="001A4416" w:rsidRPr="00886153" w:rsidRDefault="001A4416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3.</w:t>
      </w:r>
      <w:r w:rsidR="00F27556" w:rsidRPr="00886153">
        <w:rPr>
          <w:rFonts w:ascii="Times New Roman" w:hAnsi="Times New Roman" w:cs="Times New Roman"/>
          <w:sz w:val="24"/>
          <w:szCs w:val="24"/>
        </w:rPr>
        <w:t>3</w:t>
      </w:r>
      <w:r w:rsidRPr="00886153">
        <w:rPr>
          <w:rFonts w:ascii="Times New Roman" w:hAnsi="Times New Roman" w:cs="Times New Roman"/>
          <w:sz w:val="24"/>
          <w:szCs w:val="24"/>
        </w:rPr>
        <w:t>. Интегральные показатели интенсивности и качества периодических процессов в линейных электрических цепях несинусоидального тока.</w:t>
      </w:r>
    </w:p>
    <w:p w:rsidR="001A4416" w:rsidRPr="00886153" w:rsidRDefault="001A4416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3.4. Действующие значения периодических несинусоидальных токов и напряжений.</w:t>
      </w:r>
    </w:p>
    <w:p w:rsidR="001A4416" w:rsidRPr="00886153" w:rsidRDefault="001A4416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3.5. Дискретные частотные спектры амплитуд и фаз.</w:t>
      </w:r>
    </w:p>
    <w:p w:rsidR="00C4160F" w:rsidRPr="00886153" w:rsidRDefault="00C4160F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153">
        <w:rPr>
          <w:rFonts w:ascii="Times New Roman" w:hAnsi="Times New Roman" w:cs="Times New Roman"/>
          <w:b/>
          <w:sz w:val="24"/>
          <w:szCs w:val="24"/>
        </w:rPr>
        <w:t>Лекция 1</w:t>
      </w:r>
      <w:r w:rsidR="00216E67" w:rsidRPr="00886153">
        <w:rPr>
          <w:rFonts w:ascii="Times New Roman" w:hAnsi="Times New Roman" w:cs="Times New Roman"/>
          <w:b/>
          <w:sz w:val="24"/>
          <w:szCs w:val="24"/>
        </w:rPr>
        <w:t>3</w:t>
      </w:r>
    </w:p>
    <w:p w:rsidR="001A4416" w:rsidRPr="00886153" w:rsidRDefault="001A4416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3.</w:t>
      </w:r>
      <w:r w:rsidR="00C4160F" w:rsidRPr="00886153">
        <w:rPr>
          <w:rFonts w:ascii="Times New Roman" w:hAnsi="Times New Roman" w:cs="Times New Roman"/>
          <w:sz w:val="24"/>
          <w:szCs w:val="24"/>
        </w:rPr>
        <w:t>6</w:t>
      </w:r>
      <w:r w:rsidRPr="00886153">
        <w:rPr>
          <w:rFonts w:ascii="Times New Roman" w:hAnsi="Times New Roman" w:cs="Times New Roman"/>
          <w:sz w:val="24"/>
          <w:szCs w:val="24"/>
        </w:rPr>
        <w:t>. Мощности в электрических цепях с периодическими несинусоидальными ЭДС, напряжениями и токами.</w:t>
      </w:r>
    </w:p>
    <w:p w:rsidR="001A4416" w:rsidRPr="00886153" w:rsidRDefault="001A4416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3.</w:t>
      </w:r>
      <w:r w:rsidR="00C4160F" w:rsidRPr="00886153">
        <w:rPr>
          <w:rFonts w:ascii="Times New Roman" w:hAnsi="Times New Roman" w:cs="Times New Roman"/>
          <w:sz w:val="24"/>
          <w:szCs w:val="24"/>
        </w:rPr>
        <w:t>7</w:t>
      </w:r>
      <w:r w:rsidRPr="00886153">
        <w:rPr>
          <w:rFonts w:ascii="Times New Roman" w:hAnsi="Times New Roman" w:cs="Times New Roman"/>
          <w:sz w:val="24"/>
          <w:szCs w:val="24"/>
        </w:rPr>
        <w:t xml:space="preserve">. Методика </w:t>
      </w:r>
      <w:r w:rsidR="00F27556" w:rsidRPr="00886153">
        <w:rPr>
          <w:rFonts w:ascii="Times New Roman" w:hAnsi="Times New Roman" w:cs="Times New Roman"/>
          <w:sz w:val="24"/>
          <w:szCs w:val="24"/>
        </w:rPr>
        <w:t>расчета</w:t>
      </w:r>
      <w:r w:rsidRPr="00886153">
        <w:rPr>
          <w:rFonts w:ascii="Times New Roman" w:hAnsi="Times New Roman" w:cs="Times New Roman"/>
          <w:sz w:val="24"/>
          <w:szCs w:val="24"/>
        </w:rPr>
        <w:t xml:space="preserve"> электрических цепей с несинусоидальными периодическими токами и напряжениями.</w:t>
      </w:r>
    </w:p>
    <w:p w:rsidR="001A4416" w:rsidRPr="00886153" w:rsidRDefault="001A4416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3.</w:t>
      </w:r>
      <w:r w:rsidR="00C4160F" w:rsidRPr="00886153">
        <w:rPr>
          <w:rFonts w:ascii="Times New Roman" w:hAnsi="Times New Roman" w:cs="Times New Roman"/>
          <w:sz w:val="24"/>
          <w:szCs w:val="24"/>
        </w:rPr>
        <w:t>8</w:t>
      </w:r>
      <w:r w:rsidRPr="00886153">
        <w:rPr>
          <w:rFonts w:ascii="Times New Roman" w:hAnsi="Times New Roman" w:cs="Times New Roman"/>
          <w:sz w:val="24"/>
          <w:szCs w:val="24"/>
        </w:rPr>
        <w:t>. Резонансные явления в электрических цепях несинусоидального тока.</w:t>
      </w:r>
    </w:p>
    <w:p w:rsidR="004914E1" w:rsidRPr="00886153" w:rsidRDefault="004914E1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416" w:rsidRPr="00886153" w:rsidRDefault="001A4416" w:rsidP="005B488F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86153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4. Четырехполюсники и электрические фильтры</w:t>
      </w:r>
    </w:p>
    <w:p w:rsidR="00C4160F" w:rsidRPr="00886153" w:rsidRDefault="00C4160F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153">
        <w:rPr>
          <w:rFonts w:ascii="Times New Roman" w:hAnsi="Times New Roman" w:cs="Times New Roman"/>
          <w:b/>
          <w:sz w:val="24"/>
          <w:szCs w:val="24"/>
        </w:rPr>
        <w:t>Лекция 1</w:t>
      </w:r>
      <w:r w:rsidR="00216E67" w:rsidRPr="00886153">
        <w:rPr>
          <w:rFonts w:ascii="Times New Roman" w:hAnsi="Times New Roman" w:cs="Times New Roman"/>
          <w:b/>
          <w:sz w:val="24"/>
          <w:szCs w:val="24"/>
        </w:rPr>
        <w:t>4</w:t>
      </w:r>
    </w:p>
    <w:p w:rsidR="00F9378A" w:rsidRPr="00886153" w:rsidRDefault="001A4416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4</w:t>
      </w:r>
      <w:r w:rsidR="00F9378A" w:rsidRPr="00886153">
        <w:rPr>
          <w:rFonts w:ascii="Times New Roman" w:hAnsi="Times New Roman" w:cs="Times New Roman"/>
          <w:sz w:val="24"/>
          <w:szCs w:val="24"/>
        </w:rPr>
        <w:t>.</w:t>
      </w:r>
      <w:r w:rsidRPr="00886153">
        <w:rPr>
          <w:rFonts w:ascii="Times New Roman" w:hAnsi="Times New Roman" w:cs="Times New Roman"/>
          <w:sz w:val="24"/>
          <w:szCs w:val="24"/>
        </w:rPr>
        <w:t>1</w:t>
      </w:r>
      <w:r w:rsidR="00F9378A" w:rsidRPr="00886153">
        <w:rPr>
          <w:rFonts w:ascii="Times New Roman" w:hAnsi="Times New Roman" w:cs="Times New Roman"/>
          <w:sz w:val="24"/>
          <w:szCs w:val="24"/>
        </w:rPr>
        <w:t>. Четырехполюсники.</w:t>
      </w:r>
      <w:r w:rsidRPr="00886153">
        <w:rPr>
          <w:rFonts w:ascii="Times New Roman" w:hAnsi="Times New Roman" w:cs="Times New Roman"/>
          <w:sz w:val="24"/>
          <w:szCs w:val="24"/>
        </w:rPr>
        <w:t xml:space="preserve"> </w:t>
      </w:r>
      <w:r w:rsidR="00F9378A" w:rsidRPr="00886153">
        <w:rPr>
          <w:rFonts w:ascii="Times New Roman" w:hAnsi="Times New Roman" w:cs="Times New Roman"/>
          <w:sz w:val="24"/>
          <w:szCs w:val="24"/>
        </w:rPr>
        <w:t>Основные понятия. Классификация четырехполюсников.</w:t>
      </w:r>
    </w:p>
    <w:p w:rsidR="00F9378A" w:rsidRPr="00886153" w:rsidRDefault="001A4416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4</w:t>
      </w:r>
      <w:r w:rsidR="00F9378A" w:rsidRPr="00886153">
        <w:rPr>
          <w:rFonts w:ascii="Times New Roman" w:hAnsi="Times New Roman" w:cs="Times New Roman"/>
          <w:sz w:val="24"/>
          <w:szCs w:val="24"/>
        </w:rPr>
        <w:t>.2. Первичные параметры и уравнения четырехполюсника. Экспериментальное определение первичных параметров.</w:t>
      </w:r>
    </w:p>
    <w:p w:rsidR="00C4160F" w:rsidRPr="00886153" w:rsidRDefault="001A4416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4</w:t>
      </w:r>
      <w:r w:rsidR="00F9378A" w:rsidRPr="00886153">
        <w:rPr>
          <w:rFonts w:ascii="Times New Roman" w:hAnsi="Times New Roman" w:cs="Times New Roman"/>
          <w:sz w:val="24"/>
          <w:szCs w:val="24"/>
        </w:rPr>
        <w:t>.</w:t>
      </w:r>
      <w:r w:rsidR="00C4160F" w:rsidRPr="00886153">
        <w:rPr>
          <w:rFonts w:ascii="Times New Roman" w:hAnsi="Times New Roman" w:cs="Times New Roman"/>
          <w:sz w:val="24"/>
          <w:szCs w:val="24"/>
        </w:rPr>
        <w:t>3</w:t>
      </w:r>
      <w:r w:rsidR="00F9378A" w:rsidRPr="00886153">
        <w:rPr>
          <w:rFonts w:ascii="Times New Roman" w:hAnsi="Times New Roman" w:cs="Times New Roman"/>
          <w:sz w:val="24"/>
          <w:szCs w:val="24"/>
        </w:rPr>
        <w:t>. Схемы соединения четырехполюсников.</w:t>
      </w:r>
    </w:p>
    <w:p w:rsidR="00F9378A" w:rsidRPr="00886153" w:rsidRDefault="001A4416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4</w:t>
      </w:r>
      <w:r w:rsidR="00F9378A" w:rsidRPr="00886153">
        <w:rPr>
          <w:rFonts w:ascii="Times New Roman" w:hAnsi="Times New Roman" w:cs="Times New Roman"/>
          <w:sz w:val="24"/>
          <w:szCs w:val="24"/>
        </w:rPr>
        <w:t>.</w:t>
      </w:r>
      <w:r w:rsidR="00C4160F" w:rsidRPr="00886153">
        <w:rPr>
          <w:rFonts w:ascii="Times New Roman" w:hAnsi="Times New Roman" w:cs="Times New Roman"/>
          <w:sz w:val="24"/>
          <w:szCs w:val="24"/>
        </w:rPr>
        <w:t>4</w:t>
      </w:r>
      <w:r w:rsidR="00F9378A" w:rsidRPr="00886153">
        <w:rPr>
          <w:rFonts w:ascii="Times New Roman" w:hAnsi="Times New Roman" w:cs="Times New Roman"/>
          <w:sz w:val="24"/>
          <w:szCs w:val="24"/>
        </w:rPr>
        <w:t>. Вторичные параметры четырехполюсника.</w:t>
      </w:r>
    </w:p>
    <w:p w:rsidR="00F9378A" w:rsidRPr="00886153" w:rsidRDefault="001A4416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4</w:t>
      </w:r>
      <w:r w:rsidR="00F9378A" w:rsidRPr="00886153">
        <w:rPr>
          <w:rFonts w:ascii="Times New Roman" w:hAnsi="Times New Roman" w:cs="Times New Roman"/>
          <w:sz w:val="24"/>
          <w:szCs w:val="24"/>
        </w:rPr>
        <w:t>.</w:t>
      </w:r>
      <w:r w:rsidR="00C4160F" w:rsidRPr="00886153">
        <w:rPr>
          <w:rFonts w:ascii="Times New Roman" w:hAnsi="Times New Roman" w:cs="Times New Roman"/>
          <w:sz w:val="24"/>
          <w:szCs w:val="24"/>
        </w:rPr>
        <w:t>5</w:t>
      </w:r>
      <w:r w:rsidR="00F9378A" w:rsidRPr="00886153">
        <w:rPr>
          <w:rFonts w:ascii="Times New Roman" w:hAnsi="Times New Roman" w:cs="Times New Roman"/>
          <w:sz w:val="24"/>
          <w:szCs w:val="24"/>
        </w:rPr>
        <w:t>. Связь первичных и вторичных параметров симметричного четырехполюсника. Уравнения с гиперболическими функциями.</w:t>
      </w:r>
    </w:p>
    <w:p w:rsidR="00F9378A" w:rsidRPr="00886153" w:rsidRDefault="00C4160F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153">
        <w:rPr>
          <w:rFonts w:ascii="Times New Roman" w:hAnsi="Times New Roman" w:cs="Times New Roman"/>
          <w:b/>
          <w:sz w:val="24"/>
          <w:szCs w:val="24"/>
        </w:rPr>
        <w:t>Лекци</w:t>
      </w:r>
      <w:r w:rsidR="00886153" w:rsidRPr="00886153">
        <w:rPr>
          <w:rFonts w:ascii="Times New Roman" w:hAnsi="Times New Roman" w:cs="Times New Roman"/>
          <w:b/>
          <w:sz w:val="24"/>
          <w:szCs w:val="24"/>
        </w:rPr>
        <w:t>и</w:t>
      </w:r>
      <w:r w:rsidRPr="00886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E67" w:rsidRPr="00886153">
        <w:rPr>
          <w:rFonts w:ascii="Times New Roman" w:hAnsi="Times New Roman" w:cs="Times New Roman"/>
          <w:b/>
          <w:sz w:val="24"/>
          <w:szCs w:val="24"/>
        </w:rPr>
        <w:t>15</w:t>
      </w:r>
      <w:r w:rsidR="00886153" w:rsidRPr="00886153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216E67" w:rsidRPr="00886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153">
        <w:rPr>
          <w:rFonts w:ascii="Times New Roman" w:hAnsi="Times New Roman" w:cs="Times New Roman"/>
          <w:b/>
          <w:sz w:val="24"/>
          <w:szCs w:val="24"/>
        </w:rPr>
        <w:t>16</w:t>
      </w:r>
    </w:p>
    <w:p w:rsidR="00F9378A" w:rsidRPr="00886153" w:rsidRDefault="001A4416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4</w:t>
      </w:r>
      <w:r w:rsidR="00F9378A" w:rsidRPr="00886153">
        <w:rPr>
          <w:rFonts w:ascii="Times New Roman" w:hAnsi="Times New Roman" w:cs="Times New Roman"/>
          <w:sz w:val="24"/>
          <w:szCs w:val="24"/>
        </w:rPr>
        <w:t>.</w:t>
      </w:r>
      <w:r w:rsidR="00C4160F" w:rsidRPr="00886153">
        <w:rPr>
          <w:rFonts w:ascii="Times New Roman" w:hAnsi="Times New Roman" w:cs="Times New Roman"/>
          <w:sz w:val="24"/>
          <w:szCs w:val="24"/>
        </w:rPr>
        <w:t>6</w:t>
      </w:r>
      <w:r w:rsidR="00F9378A" w:rsidRPr="00886153">
        <w:rPr>
          <w:rFonts w:ascii="Times New Roman" w:hAnsi="Times New Roman" w:cs="Times New Roman"/>
          <w:sz w:val="24"/>
          <w:szCs w:val="24"/>
        </w:rPr>
        <w:t>. Электрические фильтры.</w:t>
      </w:r>
    </w:p>
    <w:p w:rsidR="00F9378A" w:rsidRPr="00886153" w:rsidRDefault="005B488F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4</w:t>
      </w:r>
      <w:r w:rsidR="00F9378A" w:rsidRPr="00886153">
        <w:rPr>
          <w:rFonts w:ascii="Times New Roman" w:hAnsi="Times New Roman" w:cs="Times New Roman"/>
          <w:sz w:val="24"/>
          <w:szCs w:val="24"/>
        </w:rPr>
        <w:t>.</w:t>
      </w:r>
      <w:r w:rsidR="00C4160F" w:rsidRPr="00886153">
        <w:rPr>
          <w:rFonts w:ascii="Times New Roman" w:hAnsi="Times New Roman" w:cs="Times New Roman"/>
          <w:sz w:val="24"/>
          <w:szCs w:val="24"/>
        </w:rPr>
        <w:t>7</w:t>
      </w:r>
      <w:r w:rsidR="00F9378A" w:rsidRPr="00886153">
        <w:rPr>
          <w:rFonts w:ascii="Times New Roman" w:hAnsi="Times New Roman" w:cs="Times New Roman"/>
          <w:sz w:val="24"/>
          <w:szCs w:val="24"/>
        </w:rPr>
        <w:t xml:space="preserve">.1. Низкочастотные </w:t>
      </w:r>
      <w:r w:rsidR="00F9378A" w:rsidRPr="00886153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F9378A" w:rsidRPr="00886153">
        <w:rPr>
          <w:rFonts w:ascii="Times New Roman" w:hAnsi="Times New Roman" w:cs="Times New Roman"/>
          <w:sz w:val="24"/>
          <w:szCs w:val="24"/>
        </w:rPr>
        <w:t>-фильтры.</w:t>
      </w:r>
    </w:p>
    <w:p w:rsidR="00E564D9" w:rsidRPr="00886153" w:rsidRDefault="005B488F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53">
        <w:rPr>
          <w:rFonts w:ascii="Times New Roman" w:hAnsi="Times New Roman" w:cs="Times New Roman"/>
          <w:sz w:val="24"/>
          <w:szCs w:val="24"/>
        </w:rPr>
        <w:t>4</w:t>
      </w:r>
      <w:r w:rsidR="00F9378A" w:rsidRPr="00886153">
        <w:rPr>
          <w:rFonts w:ascii="Times New Roman" w:hAnsi="Times New Roman" w:cs="Times New Roman"/>
          <w:sz w:val="24"/>
          <w:szCs w:val="24"/>
        </w:rPr>
        <w:t>.</w:t>
      </w:r>
      <w:r w:rsidR="00C4160F" w:rsidRPr="00886153">
        <w:rPr>
          <w:rFonts w:ascii="Times New Roman" w:hAnsi="Times New Roman" w:cs="Times New Roman"/>
          <w:sz w:val="24"/>
          <w:szCs w:val="24"/>
        </w:rPr>
        <w:t>7</w:t>
      </w:r>
      <w:r w:rsidR="00F9378A" w:rsidRPr="00886153">
        <w:rPr>
          <w:rFonts w:ascii="Times New Roman" w:hAnsi="Times New Roman" w:cs="Times New Roman"/>
          <w:sz w:val="24"/>
          <w:szCs w:val="24"/>
        </w:rPr>
        <w:t xml:space="preserve">.2. Высокочастотные </w:t>
      </w:r>
      <w:r w:rsidR="00F9378A" w:rsidRPr="00886153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F9378A" w:rsidRPr="00886153">
        <w:rPr>
          <w:rFonts w:ascii="Times New Roman" w:hAnsi="Times New Roman" w:cs="Times New Roman"/>
          <w:sz w:val="24"/>
          <w:szCs w:val="24"/>
        </w:rPr>
        <w:t>-фильтры.</w:t>
      </w:r>
    </w:p>
    <w:p w:rsidR="00B60B76" w:rsidRDefault="00B60B76" w:rsidP="00B60B7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B76" w:rsidRDefault="00B60B76" w:rsidP="00B60B7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B76" w:rsidRPr="00C802E1" w:rsidRDefault="00B60B76" w:rsidP="00B60B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2E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Лектор</w:t>
      </w:r>
      <w:r w:rsidR="00C802E1" w:rsidRPr="00C802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6A52" w:rsidRPr="00C802E1" w:rsidRDefault="00B60B76" w:rsidP="00B60B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2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кафедры ТОЭ, к.э.н., к.т.н.                                                 Михеев Д.В.</w:t>
      </w:r>
    </w:p>
    <w:p w:rsidR="00922704" w:rsidRPr="00B60B76" w:rsidRDefault="00922704" w:rsidP="00B60B76">
      <w:pPr>
        <w:pageBreakBefore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60B76">
        <w:rPr>
          <w:rFonts w:ascii="Times New Roman" w:hAnsi="Times New Roman" w:cs="Times New Roman"/>
          <w:b/>
          <w:sz w:val="32"/>
          <w:szCs w:val="24"/>
        </w:rPr>
        <w:lastRenderedPageBreak/>
        <w:t>СПИСОК ЛИТЕРАТУРЫ</w:t>
      </w:r>
    </w:p>
    <w:p w:rsidR="00922704" w:rsidRPr="00B60B76" w:rsidRDefault="00922704" w:rsidP="005B488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22704" w:rsidRPr="00B60B76" w:rsidRDefault="00922704" w:rsidP="005B48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60B76">
        <w:rPr>
          <w:rFonts w:ascii="Times New Roman" w:hAnsi="Times New Roman" w:cs="Times New Roman"/>
          <w:b/>
          <w:sz w:val="28"/>
          <w:szCs w:val="24"/>
        </w:rPr>
        <w:t>Учебники:</w:t>
      </w:r>
    </w:p>
    <w:p w:rsidR="00922704" w:rsidRPr="00B60B76" w:rsidRDefault="00922704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60B76">
        <w:rPr>
          <w:rFonts w:ascii="Times New Roman" w:hAnsi="Times New Roman" w:cs="Times New Roman"/>
          <w:sz w:val="28"/>
          <w:szCs w:val="24"/>
        </w:rPr>
        <w:t xml:space="preserve">1. Зевеке Т.В., Ионкин П.А., Нетушил А.В., Страхов С.В. Основы теории цепей // М.: Энергоатомиздат, 1989. </w:t>
      </w:r>
      <w:r w:rsidR="00F71B8C" w:rsidRPr="00B60B76">
        <w:rPr>
          <w:rFonts w:ascii="Times New Roman" w:hAnsi="Times New Roman" w:cs="Times New Roman"/>
          <w:sz w:val="28"/>
          <w:szCs w:val="24"/>
        </w:rPr>
        <w:t>С.</w:t>
      </w:r>
      <w:r w:rsidR="00155D01" w:rsidRPr="00B60B76">
        <w:rPr>
          <w:rFonts w:ascii="Times New Roman" w:hAnsi="Times New Roman" w:cs="Times New Roman"/>
          <w:sz w:val="28"/>
          <w:szCs w:val="24"/>
        </w:rPr>
        <w:t xml:space="preserve"> 528</w:t>
      </w:r>
      <w:r w:rsidR="00F71B8C" w:rsidRPr="00B60B76">
        <w:rPr>
          <w:rFonts w:ascii="Times New Roman" w:hAnsi="Times New Roman" w:cs="Times New Roman"/>
          <w:sz w:val="28"/>
          <w:szCs w:val="24"/>
        </w:rPr>
        <w:t>.</w:t>
      </w:r>
      <w:r w:rsidR="00155D01" w:rsidRPr="00B60B76">
        <w:rPr>
          <w:rFonts w:ascii="Times New Roman" w:hAnsi="Times New Roman" w:cs="Times New Roman"/>
          <w:sz w:val="28"/>
          <w:szCs w:val="24"/>
        </w:rPr>
        <w:t xml:space="preserve"> </w:t>
      </w:r>
      <w:r w:rsidR="00155D01" w:rsidRPr="00B60B76">
        <w:rPr>
          <w:rFonts w:ascii="Times New Roman" w:hAnsi="Times New Roman" w:cs="Times New Roman"/>
          <w:sz w:val="28"/>
          <w:szCs w:val="24"/>
          <w:lang w:val="en-US"/>
        </w:rPr>
        <w:t>ISBN</w:t>
      </w:r>
      <w:r w:rsidR="00155D01" w:rsidRPr="00B60B76">
        <w:rPr>
          <w:rFonts w:ascii="Times New Roman" w:hAnsi="Times New Roman" w:cs="Times New Roman"/>
          <w:sz w:val="28"/>
          <w:szCs w:val="24"/>
        </w:rPr>
        <w:t xml:space="preserve"> 5-283-00523-2.</w:t>
      </w:r>
    </w:p>
    <w:p w:rsidR="00922704" w:rsidRPr="00B60B76" w:rsidRDefault="00922704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60B76">
        <w:rPr>
          <w:rFonts w:ascii="Times New Roman" w:hAnsi="Times New Roman" w:cs="Times New Roman"/>
          <w:sz w:val="28"/>
          <w:szCs w:val="24"/>
        </w:rPr>
        <w:t xml:space="preserve">2. Демирчян К.С., Нейман Л.Р., Коровкин Н.В., Чечурин В.А. </w:t>
      </w:r>
      <w:r w:rsidR="00DD5A15" w:rsidRPr="00B60B76">
        <w:rPr>
          <w:rFonts w:ascii="Times New Roman" w:hAnsi="Times New Roman" w:cs="Times New Roman"/>
          <w:sz w:val="28"/>
          <w:szCs w:val="24"/>
        </w:rPr>
        <w:t xml:space="preserve">Теоретические основы электротехники в 3-х томах </w:t>
      </w:r>
      <w:r w:rsidRPr="00B60B76">
        <w:rPr>
          <w:rFonts w:ascii="Times New Roman" w:hAnsi="Times New Roman" w:cs="Times New Roman"/>
          <w:sz w:val="28"/>
          <w:szCs w:val="24"/>
        </w:rPr>
        <w:t>// СПб: Питер, 2003.</w:t>
      </w:r>
    </w:p>
    <w:p w:rsidR="00922704" w:rsidRPr="00B60B76" w:rsidRDefault="00922704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22704" w:rsidRPr="00B60B76" w:rsidRDefault="00922704" w:rsidP="005B48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60B76">
        <w:rPr>
          <w:rFonts w:ascii="Times New Roman" w:hAnsi="Times New Roman" w:cs="Times New Roman"/>
          <w:b/>
          <w:sz w:val="28"/>
          <w:szCs w:val="24"/>
        </w:rPr>
        <w:t>Сборники задач и практических упражнений:</w:t>
      </w:r>
    </w:p>
    <w:p w:rsidR="00A645B3" w:rsidRPr="00B60B76" w:rsidRDefault="00544C3C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60B76">
        <w:rPr>
          <w:rFonts w:ascii="Times New Roman" w:hAnsi="Times New Roman" w:cs="Times New Roman"/>
          <w:sz w:val="28"/>
          <w:szCs w:val="24"/>
        </w:rPr>
        <w:t>3</w:t>
      </w:r>
      <w:r w:rsidR="00922704" w:rsidRPr="00B60B76">
        <w:rPr>
          <w:rFonts w:ascii="Times New Roman" w:hAnsi="Times New Roman" w:cs="Times New Roman"/>
          <w:sz w:val="28"/>
          <w:szCs w:val="24"/>
        </w:rPr>
        <w:t xml:space="preserve">. </w:t>
      </w:r>
      <w:r w:rsidR="00A645B3" w:rsidRPr="00B60B76">
        <w:rPr>
          <w:rFonts w:ascii="Times New Roman" w:hAnsi="Times New Roman" w:cs="Times New Roman"/>
          <w:sz w:val="28"/>
          <w:szCs w:val="24"/>
        </w:rPr>
        <w:t>Сборник задач по теоретическим основам электротехники. В 2-х т. Т. 1: учебное пособие для вузов по направлениям «Электроэнергетика и электротехника», «Электроника и наноэлектроника» / П.А. Бутырин и др.; Ред. П.А. Бутырин. М.: Изд. дом МЭИ, 2012. ISBN 978-5-383-00627-6.</w:t>
      </w:r>
    </w:p>
    <w:p w:rsidR="001906B5" w:rsidRPr="00B60B76" w:rsidRDefault="001906B5" w:rsidP="005B48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92B87" w:rsidRPr="00B60B76" w:rsidRDefault="00922704" w:rsidP="005B48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60B76">
        <w:rPr>
          <w:rFonts w:ascii="Times New Roman" w:hAnsi="Times New Roman" w:cs="Times New Roman"/>
          <w:b/>
          <w:sz w:val="28"/>
          <w:szCs w:val="24"/>
        </w:rPr>
        <w:t>Лабораторный практикум:</w:t>
      </w:r>
    </w:p>
    <w:p w:rsidR="00886153" w:rsidRDefault="00544C3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60B76">
        <w:rPr>
          <w:rFonts w:ascii="Times New Roman" w:hAnsi="Times New Roman" w:cs="Times New Roman"/>
          <w:sz w:val="28"/>
          <w:szCs w:val="24"/>
        </w:rPr>
        <w:t>4</w:t>
      </w:r>
      <w:r w:rsidR="00192B87" w:rsidRPr="00B60B76">
        <w:rPr>
          <w:rFonts w:ascii="Times New Roman" w:hAnsi="Times New Roman" w:cs="Times New Roman"/>
          <w:sz w:val="28"/>
          <w:szCs w:val="24"/>
        </w:rPr>
        <w:t>. Алексейчик Л.В. и др. Цепи постоянного и синусоидального тока: лабораторный практикум по курсу «Теоретические основы электротехники // М.: Изд-во МЭИ, 2017. 128 с. ISBN 978-5-7046-1819-5.</w:t>
      </w:r>
    </w:p>
    <w:p w:rsidR="00886153" w:rsidRPr="00886153" w:rsidRDefault="008861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5. </w:t>
      </w:r>
      <w:r w:rsidRPr="00886153">
        <w:rPr>
          <w:rFonts w:ascii="Times New Roman" w:hAnsi="Times New Roman" w:cs="Times New Roman"/>
          <w:sz w:val="28"/>
          <w:szCs w:val="24"/>
        </w:rPr>
        <w:t xml:space="preserve">Жохова М.П., Тульский В.Н., Карпунина М.В., Ковалева Т.Ю., Козьмина И.С., Михеев Д.В., Жохов Д.Е. Анализ электрических цепей с использованием Matlab: учебное пособие // М.: Издательство МЭИ, 2022. </w:t>
      </w:r>
      <w:r w:rsidRPr="00886153">
        <w:rPr>
          <w:rFonts w:ascii="Times New Roman" w:hAnsi="Times New Roman" w:cs="Times New Roman"/>
          <w:sz w:val="28"/>
          <w:szCs w:val="24"/>
          <w:lang w:val="en-US"/>
        </w:rPr>
        <w:t xml:space="preserve">160 </w:t>
      </w:r>
      <w:r w:rsidRPr="00886153">
        <w:rPr>
          <w:rFonts w:ascii="Times New Roman" w:hAnsi="Times New Roman" w:cs="Times New Roman"/>
          <w:sz w:val="28"/>
          <w:szCs w:val="24"/>
        </w:rPr>
        <w:t>с</w:t>
      </w:r>
      <w:r w:rsidRPr="00886153">
        <w:rPr>
          <w:rFonts w:ascii="Times New Roman" w:hAnsi="Times New Roman" w:cs="Times New Roman"/>
          <w:sz w:val="28"/>
          <w:szCs w:val="24"/>
          <w:lang w:val="en-US"/>
        </w:rPr>
        <w:t>. ISBN 978-5-7046-2589-6.</w:t>
      </w:r>
    </w:p>
    <w:sectPr w:rsidR="00886153" w:rsidRPr="00886153" w:rsidSect="00694539">
      <w:footerReference w:type="default" r:id="rId9"/>
      <w:footerReference w:type="first" r:id="rId10"/>
      <w:pgSz w:w="11906" w:h="16838" w:code="9"/>
      <w:pgMar w:top="1134" w:right="567" w:bottom="1134" w:left="1418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822" w:rsidRDefault="00B60822" w:rsidP="004F7ADB">
      <w:pPr>
        <w:spacing w:after="0" w:line="240" w:lineRule="auto"/>
      </w:pPr>
      <w:r>
        <w:separator/>
      </w:r>
    </w:p>
  </w:endnote>
  <w:endnote w:type="continuationSeparator" w:id="0">
    <w:p w:rsidR="00B60822" w:rsidRDefault="00B60822" w:rsidP="004F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4974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931BB4" w:rsidRPr="005B488F" w:rsidRDefault="00931BB4" w:rsidP="00931BB4">
        <w:pPr>
          <w:pStyle w:val="a5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5B488F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5B488F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5B488F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E87FAC">
          <w:rPr>
            <w:rFonts w:ascii="Times New Roman" w:hAnsi="Times New Roman" w:cs="Times New Roman"/>
            <w:noProof/>
            <w:sz w:val="24"/>
            <w:szCs w:val="28"/>
          </w:rPr>
          <w:t>1</w:t>
        </w:r>
        <w:r w:rsidRPr="005B488F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63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F7ADB" w:rsidRPr="004F7ADB" w:rsidRDefault="004F7ADB" w:rsidP="004F7ADB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F7AD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F7AD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F7ADB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4F7AD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822" w:rsidRDefault="00B60822" w:rsidP="004F7ADB">
      <w:pPr>
        <w:spacing w:after="0" w:line="240" w:lineRule="auto"/>
      </w:pPr>
      <w:r>
        <w:separator/>
      </w:r>
    </w:p>
  </w:footnote>
  <w:footnote w:type="continuationSeparator" w:id="0">
    <w:p w:rsidR="00B60822" w:rsidRDefault="00B60822" w:rsidP="004F7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B2C00"/>
    <w:multiLevelType w:val="hybridMultilevel"/>
    <w:tmpl w:val="62549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78"/>
    <w:rsid w:val="00000ADE"/>
    <w:rsid w:val="00016383"/>
    <w:rsid w:val="00020BE8"/>
    <w:rsid w:val="00024ED2"/>
    <w:rsid w:val="0003021F"/>
    <w:rsid w:val="0003647C"/>
    <w:rsid w:val="00036974"/>
    <w:rsid w:val="000428B9"/>
    <w:rsid w:val="00047FBE"/>
    <w:rsid w:val="00052034"/>
    <w:rsid w:val="00070F56"/>
    <w:rsid w:val="00085042"/>
    <w:rsid w:val="000909B7"/>
    <w:rsid w:val="0009329B"/>
    <w:rsid w:val="000A1648"/>
    <w:rsid w:val="000A4761"/>
    <w:rsid w:val="000B06AE"/>
    <w:rsid w:val="000C034A"/>
    <w:rsid w:val="000D2033"/>
    <w:rsid w:val="000D3C43"/>
    <w:rsid w:val="000D54BF"/>
    <w:rsid w:val="000D596E"/>
    <w:rsid w:val="000E454C"/>
    <w:rsid w:val="000F0FB8"/>
    <w:rsid w:val="000F694E"/>
    <w:rsid w:val="000F79E9"/>
    <w:rsid w:val="00107237"/>
    <w:rsid w:val="00120C54"/>
    <w:rsid w:val="0014380A"/>
    <w:rsid w:val="00147959"/>
    <w:rsid w:val="00155D01"/>
    <w:rsid w:val="00162D6D"/>
    <w:rsid w:val="001906B5"/>
    <w:rsid w:val="00192B87"/>
    <w:rsid w:val="00194946"/>
    <w:rsid w:val="00195D61"/>
    <w:rsid w:val="001A3638"/>
    <w:rsid w:val="001A4416"/>
    <w:rsid w:val="001B3E82"/>
    <w:rsid w:val="001C13F8"/>
    <w:rsid w:val="001C1973"/>
    <w:rsid w:val="001C6E9A"/>
    <w:rsid w:val="00200F16"/>
    <w:rsid w:val="00206241"/>
    <w:rsid w:val="0021048B"/>
    <w:rsid w:val="00216E67"/>
    <w:rsid w:val="0022795E"/>
    <w:rsid w:val="00231003"/>
    <w:rsid w:val="00237886"/>
    <w:rsid w:val="00240C98"/>
    <w:rsid w:val="0024420E"/>
    <w:rsid w:val="00260960"/>
    <w:rsid w:val="0026245B"/>
    <w:rsid w:val="0027223F"/>
    <w:rsid w:val="00290049"/>
    <w:rsid w:val="00291D77"/>
    <w:rsid w:val="00292BC2"/>
    <w:rsid w:val="002951C7"/>
    <w:rsid w:val="002A2549"/>
    <w:rsid w:val="002A4EE9"/>
    <w:rsid w:val="002B3CF4"/>
    <w:rsid w:val="002B71E8"/>
    <w:rsid w:val="002C27A4"/>
    <w:rsid w:val="002C4464"/>
    <w:rsid w:val="002D159C"/>
    <w:rsid w:val="002D7F08"/>
    <w:rsid w:val="002E2D7B"/>
    <w:rsid w:val="002F0D80"/>
    <w:rsid w:val="00301558"/>
    <w:rsid w:val="003017FD"/>
    <w:rsid w:val="00307FB3"/>
    <w:rsid w:val="0031774A"/>
    <w:rsid w:val="003275F9"/>
    <w:rsid w:val="003610C3"/>
    <w:rsid w:val="003621FB"/>
    <w:rsid w:val="00370FDB"/>
    <w:rsid w:val="00374E52"/>
    <w:rsid w:val="003835E8"/>
    <w:rsid w:val="00393540"/>
    <w:rsid w:val="00395F00"/>
    <w:rsid w:val="003966CB"/>
    <w:rsid w:val="00397E73"/>
    <w:rsid w:val="003B3740"/>
    <w:rsid w:val="003C01E6"/>
    <w:rsid w:val="003C0B92"/>
    <w:rsid w:val="003D1229"/>
    <w:rsid w:val="003E6075"/>
    <w:rsid w:val="003F2700"/>
    <w:rsid w:val="00405131"/>
    <w:rsid w:val="00415D7A"/>
    <w:rsid w:val="00415E17"/>
    <w:rsid w:val="00432C48"/>
    <w:rsid w:val="004368B1"/>
    <w:rsid w:val="00475972"/>
    <w:rsid w:val="00487EDA"/>
    <w:rsid w:val="004914E1"/>
    <w:rsid w:val="00494E7E"/>
    <w:rsid w:val="00497B37"/>
    <w:rsid w:val="004B17D8"/>
    <w:rsid w:val="004C2AEC"/>
    <w:rsid w:val="004C754E"/>
    <w:rsid w:val="004D206A"/>
    <w:rsid w:val="004D2639"/>
    <w:rsid w:val="004D548A"/>
    <w:rsid w:val="004E2160"/>
    <w:rsid w:val="004F4A73"/>
    <w:rsid w:val="004F5E7D"/>
    <w:rsid w:val="004F609F"/>
    <w:rsid w:val="004F714D"/>
    <w:rsid w:val="004F7ADB"/>
    <w:rsid w:val="005230F6"/>
    <w:rsid w:val="005240F3"/>
    <w:rsid w:val="00525AD7"/>
    <w:rsid w:val="0052606C"/>
    <w:rsid w:val="0053018B"/>
    <w:rsid w:val="00535918"/>
    <w:rsid w:val="00543458"/>
    <w:rsid w:val="00544C3C"/>
    <w:rsid w:val="0056348C"/>
    <w:rsid w:val="005670DB"/>
    <w:rsid w:val="00586D6B"/>
    <w:rsid w:val="005A1CB5"/>
    <w:rsid w:val="005A2638"/>
    <w:rsid w:val="005B488F"/>
    <w:rsid w:val="005C4594"/>
    <w:rsid w:val="005C5D9D"/>
    <w:rsid w:val="005C624E"/>
    <w:rsid w:val="005C6D04"/>
    <w:rsid w:val="005D1ECD"/>
    <w:rsid w:val="005D4A4D"/>
    <w:rsid w:val="005E1AA3"/>
    <w:rsid w:val="005E4985"/>
    <w:rsid w:val="005F29D5"/>
    <w:rsid w:val="005F59DF"/>
    <w:rsid w:val="006027B3"/>
    <w:rsid w:val="00607766"/>
    <w:rsid w:val="0062379F"/>
    <w:rsid w:val="006356BD"/>
    <w:rsid w:val="0064445B"/>
    <w:rsid w:val="00650478"/>
    <w:rsid w:val="00653476"/>
    <w:rsid w:val="00660766"/>
    <w:rsid w:val="00661169"/>
    <w:rsid w:val="00663189"/>
    <w:rsid w:val="006729AA"/>
    <w:rsid w:val="00682E4A"/>
    <w:rsid w:val="00694539"/>
    <w:rsid w:val="006A4D91"/>
    <w:rsid w:val="006A5011"/>
    <w:rsid w:val="006A7673"/>
    <w:rsid w:val="006A78B2"/>
    <w:rsid w:val="006B248A"/>
    <w:rsid w:val="006D00DA"/>
    <w:rsid w:val="006D6951"/>
    <w:rsid w:val="006F1875"/>
    <w:rsid w:val="006F4E7C"/>
    <w:rsid w:val="00704807"/>
    <w:rsid w:val="00710FFB"/>
    <w:rsid w:val="00712099"/>
    <w:rsid w:val="00712A2E"/>
    <w:rsid w:val="00721EF4"/>
    <w:rsid w:val="00726E92"/>
    <w:rsid w:val="007419B8"/>
    <w:rsid w:val="00741D75"/>
    <w:rsid w:val="00742A22"/>
    <w:rsid w:val="00743F7C"/>
    <w:rsid w:val="0074568E"/>
    <w:rsid w:val="00762F5E"/>
    <w:rsid w:val="00766670"/>
    <w:rsid w:val="00776A52"/>
    <w:rsid w:val="00781489"/>
    <w:rsid w:val="00790BFC"/>
    <w:rsid w:val="00791247"/>
    <w:rsid w:val="00792DCF"/>
    <w:rsid w:val="007B4F11"/>
    <w:rsid w:val="007C1CDE"/>
    <w:rsid w:val="007C3E53"/>
    <w:rsid w:val="007D0748"/>
    <w:rsid w:val="007D220F"/>
    <w:rsid w:val="007D6346"/>
    <w:rsid w:val="007E36A8"/>
    <w:rsid w:val="007E3A45"/>
    <w:rsid w:val="007F309F"/>
    <w:rsid w:val="00801888"/>
    <w:rsid w:val="00804C69"/>
    <w:rsid w:val="00817412"/>
    <w:rsid w:val="008353AA"/>
    <w:rsid w:val="008409FD"/>
    <w:rsid w:val="00851CA9"/>
    <w:rsid w:val="0087346F"/>
    <w:rsid w:val="00875D05"/>
    <w:rsid w:val="00886153"/>
    <w:rsid w:val="0089468D"/>
    <w:rsid w:val="008A052F"/>
    <w:rsid w:val="008A54F2"/>
    <w:rsid w:val="008C09D7"/>
    <w:rsid w:val="008C2673"/>
    <w:rsid w:val="008D116C"/>
    <w:rsid w:val="008D2E12"/>
    <w:rsid w:val="008E0D22"/>
    <w:rsid w:val="008E38DA"/>
    <w:rsid w:val="008E3F34"/>
    <w:rsid w:val="008E45D3"/>
    <w:rsid w:val="00922704"/>
    <w:rsid w:val="00922AD8"/>
    <w:rsid w:val="00930DF9"/>
    <w:rsid w:val="00931BB4"/>
    <w:rsid w:val="00931F94"/>
    <w:rsid w:val="00935A42"/>
    <w:rsid w:val="00937931"/>
    <w:rsid w:val="00943AC8"/>
    <w:rsid w:val="0095011A"/>
    <w:rsid w:val="00974C5F"/>
    <w:rsid w:val="00975BBD"/>
    <w:rsid w:val="00977A61"/>
    <w:rsid w:val="00986AE2"/>
    <w:rsid w:val="009B2EB4"/>
    <w:rsid w:val="009B5C8C"/>
    <w:rsid w:val="009D274A"/>
    <w:rsid w:val="00A108EB"/>
    <w:rsid w:val="00A150AE"/>
    <w:rsid w:val="00A20B64"/>
    <w:rsid w:val="00A23385"/>
    <w:rsid w:val="00A239E6"/>
    <w:rsid w:val="00A2555B"/>
    <w:rsid w:val="00A34FE8"/>
    <w:rsid w:val="00A3536B"/>
    <w:rsid w:val="00A357AE"/>
    <w:rsid w:val="00A61F45"/>
    <w:rsid w:val="00A645B3"/>
    <w:rsid w:val="00A716B5"/>
    <w:rsid w:val="00A86C34"/>
    <w:rsid w:val="00A94D72"/>
    <w:rsid w:val="00AA0E5F"/>
    <w:rsid w:val="00AA152C"/>
    <w:rsid w:val="00AB2F63"/>
    <w:rsid w:val="00AC3A78"/>
    <w:rsid w:val="00B00A1F"/>
    <w:rsid w:val="00B05A38"/>
    <w:rsid w:val="00B135C1"/>
    <w:rsid w:val="00B405F1"/>
    <w:rsid w:val="00B51263"/>
    <w:rsid w:val="00B51A82"/>
    <w:rsid w:val="00B576E2"/>
    <w:rsid w:val="00B60822"/>
    <w:rsid w:val="00B60B76"/>
    <w:rsid w:val="00B72526"/>
    <w:rsid w:val="00BB4417"/>
    <w:rsid w:val="00BB50FE"/>
    <w:rsid w:val="00BB7998"/>
    <w:rsid w:val="00BF004B"/>
    <w:rsid w:val="00C051DB"/>
    <w:rsid w:val="00C05615"/>
    <w:rsid w:val="00C17390"/>
    <w:rsid w:val="00C266D2"/>
    <w:rsid w:val="00C3524D"/>
    <w:rsid w:val="00C35D99"/>
    <w:rsid w:val="00C36312"/>
    <w:rsid w:val="00C4160F"/>
    <w:rsid w:val="00C55F94"/>
    <w:rsid w:val="00C710A9"/>
    <w:rsid w:val="00C720DB"/>
    <w:rsid w:val="00C802E1"/>
    <w:rsid w:val="00CB30C3"/>
    <w:rsid w:val="00CB5C75"/>
    <w:rsid w:val="00CB6569"/>
    <w:rsid w:val="00CC4D67"/>
    <w:rsid w:val="00CC72EB"/>
    <w:rsid w:val="00CD087D"/>
    <w:rsid w:val="00CD13D7"/>
    <w:rsid w:val="00CD2974"/>
    <w:rsid w:val="00CE6AEB"/>
    <w:rsid w:val="00CF59BD"/>
    <w:rsid w:val="00D02401"/>
    <w:rsid w:val="00D04E5D"/>
    <w:rsid w:val="00D07860"/>
    <w:rsid w:val="00D07D1D"/>
    <w:rsid w:val="00D1114B"/>
    <w:rsid w:val="00D20602"/>
    <w:rsid w:val="00D31635"/>
    <w:rsid w:val="00D34627"/>
    <w:rsid w:val="00D4386D"/>
    <w:rsid w:val="00D52961"/>
    <w:rsid w:val="00D57A80"/>
    <w:rsid w:val="00D62B4E"/>
    <w:rsid w:val="00D80CF2"/>
    <w:rsid w:val="00DB69B1"/>
    <w:rsid w:val="00DC0CF2"/>
    <w:rsid w:val="00DD0927"/>
    <w:rsid w:val="00DD2BBF"/>
    <w:rsid w:val="00DD5A15"/>
    <w:rsid w:val="00DE1704"/>
    <w:rsid w:val="00DE4644"/>
    <w:rsid w:val="00DE4A58"/>
    <w:rsid w:val="00DE5FCE"/>
    <w:rsid w:val="00DF26ED"/>
    <w:rsid w:val="00E01824"/>
    <w:rsid w:val="00E06BB4"/>
    <w:rsid w:val="00E1131E"/>
    <w:rsid w:val="00E15732"/>
    <w:rsid w:val="00E27A17"/>
    <w:rsid w:val="00E33535"/>
    <w:rsid w:val="00E564D9"/>
    <w:rsid w:val="00E60CA6"/>
    <w:rsid w:val="00E8515F"/>
    <w:rsid w:val="00E8647F"/>
    <w:rsid w:val="00E87CF0"/>
    <w:rsid w:val="00E87FAC"/>
    <w:rsid w:val="00E91E5A"/>
    <w:rsid w:val="00EA2F9C"/>
    <w:rsid w:val="00EA33A1"/>
    <w:rsid w:val="00EA38E4"/>
    <w:rsid w:val="00EA62D6"/>
    <w:rsid w:val="00EA74D9"/>
    <w:rsid w:val="00EC2F82"/>
    <w:rsid w:val="00EC4942"/>
    <w:rsid w:val="00ED623C"/>
    <w:rsid w:val="00EE0350"/>
    <w:rsid w:val="00EF0FA7"/>
    <w:rsid w:val="00EF2907"/>
    <w:rsid w:val="00F002D9"/>
    <w:rsid w:val="00F05A1B"/>
    <w:rsid w:val="00F065B1"/>
    <w:rsid w:val="00F078BA"/>
    <w:rsid w:val="00F11CEB"/>
    <w:rsid w:val="00F13999"/>
    <w:rsid w:val="00F13E3C"/>
    <w:rsid w:val="00F210CC"/>
    <w:rsid w:val="00F21E01"/>
    <w:rsid w:val="00F27556"/>
    <w:rsid w:val="00F30DA9"/>
    <w:rsid w:val="00F31EFF"/>
    <w:rsid w:val="00F42E63"/>
    <w:rsid w:val="00F437D3"/>
    <w:rsid w:val="00F5153D"/>
    <w:rsid w:val="00F63AD2"/>
    <w:rsid w:val="00F71B8C"/>
    <w:rsid w:val="00F800FA"/>
    <w:rsid w:val="00F817C6"/>
    <w:rsid w:val="00F9378A"/>
    <w:rsid w:val="00FA14DF"/>
    <w:rsid w:val="00FA351F"/>
    <w:rsid w:val="00FA38B2"/>
    <w:rsid w:val="00FD5576"/>
    <w:rsid w:val="00FE2524"/>
    <w:rsid w:val="00FE7940"/>
    <w:rsid w:val="00FF484B"/>
    <w:rsid w:val="00FF6B21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ADB"/>
  </w:style>
  <w:style w:type="paragraph" w:styleId="a5">
    <w:name w:val="footer"/>
    <w:basedOn w:val="a"/>
    <w:link w:val="a6"/>
    <w:uiPriority w:val="99"/>
    <w:unhideWhenUsed/>
    <w:rsid w:val="004F7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ADB"/>
  </w:style>
  <w:style w:type="paragraph" w:styleId="a7">
    <w:name w:val="List Paragraph"/>
    <w:basedOn w:val="a"/>
    <w:uiPriority w:val="34"/>
    <w:qFormat/>
    <w:rsid w:val="0056348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8615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615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ADB"/>
  </w:style>
  <w:style w:type="paragraph" w:styleId="a5">
    <w:name w:val="footer"/>
    <w:basedOn w:val="a"/>
    <w:link w:val="a6"/>
    <w:uiPriority w:val="99"/>
    <w:unhideWhenUsed/>
    <w:rsid w:val="004F7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ADB"/>
  </w:style>
  <w:style w:type="paragraph" w:styleId="a7">
    <w:name w:val="List Paragraph"/>
    <w:basedOn w:val="a"/>
    <w:uiPriority w:val="34"/>
    <w:qFormat/>
    <w:rsid w:val="0056348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8615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6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4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761A5-A4AF-4AB8-AE89-408D6F8A5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Милюкова Татьяна Владимировна</cp:lastModifiedBy>
  <cp:revision>2</cp:revision>
  <dcterms:created xsi:type="dcterms:W3CDTF">2022-08-30T13:01:00Z</dcterms:created>
  <dcterms:modified xsi:type="dcterms:W3CDTF">2022-08-30T13:01:00Z</dcterms:modified>
</cp:coreProperties>
</file>